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6C" w:rsidRPr="00153F55" w:rsidRDefault="002B066C" w:rsidP="006B0A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153F55">
        <w:rPr>
          <w:rFonts w:cstheme="minorHAnsi"/>
          <w:b/>
          <w:bCs/>
          <w:sz w:val="18"/>
          <w:szCs w:val="18"/>
        </w:rPr>
        <w:t xml:space="preserve">- </w:t>
      </w:r>
      <w:r w:rsidR="006B0AE7" w:rsidRPr="00153F55">
        <w:rPr>
          <w:rFonts w:cstheme="minorHAnsi"/>
          <w:b/>
          <w:bCs/>
          <w:sz w:val="18"/>
          <w:szCs w:val="18"/>
        </w:rPr>
        <w:t>Bureau de change</w:t>
      </w:r>
      <w:r w:rsidRPr="00153F55">
        <w:rPr>
          <w:rFonts w:cstheme="minorHAnsi"/>
          <w:b/>
          <w:bCs/>
          <w:sz w:val="18"/>
          <w:szCs w:val="18"/>
        </w:rPr>
        <w:t xml:space="preserve"> :</w:t>
      </w:r>
      <w:r w:rsidR="009270CD" w:rsidRPr="00153F55">
        <w:rPr>
          <w:rFonts w:cstheme="minorHAnsi"/>
          <w:b/>
          <w:bCs/>
          <w:sz w:val="18"/>
          <w:szCs w:val="18"/>
        </w:rPr>
        <w:t xml:space="preserve">    </w:t>
      </w:r>
      <w:r w:rsidR="00E21695">
        <w:rPr>
          <w:rFonts w:cstheme="minorHAnsi"/>
          <w:b/>
          <w:bCs/>
          <w:sz w:val="18"/>
          <w:szCs w:val="18"/>
        </w:rPr>
        <w:t xml:space="preserve"> [</w:t>
      </w:r>
      <w:proofErr w:type="spellStart"/>
      <w:r w:rsidR="00E21695">
        <w:rPr>
          <w:rFonts w:cstheme="minorHAnsi"/>
          <w:b/>
          <w:bCs/>
          <w:sz w:val="18"/>
          <w:szCs w:val="18"/>
        </w:rPr>
        <w:t>brc</w:t>
      </w:r>
      <w:proofErr w:type="spellEnd"/>
      <w:r w:rsidR="00E21695">
        <w:rPr>
          <w:rFonts w:cstheme="minorHAnsi"/>
          <w:b/>
          <w:bCs/>
          <w:sz w:val="18"/>
          <w:szCs w:val="18"/>
        </w:rPr>
        <w:t>]</w:t>
      </w:r>
    </w:p>
    <w:p w:rsidR="002B066C" w:rsidRPr="00153F55" w:rsidRDefault="002B066C" w:rsidP="002B06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153F55">
        <w:rPr>
          <w:rFonts w:cstheme="minorHAnsi"/>
          <w:b/>
          <w:bCs/>
          <w:sz w:val="18"/>
          <w:szCs w:val="18"/>
        </w:rPr>
        <w:t>- Code d’identification :</w:t>
      </w:r>
      <w:r w:rsidR="00EB6BC1">
        <w:rPr>
          <w:rFonts w:cstheme="minorHAnsi"/>
          <w:b/>
          <w:bCs/>
          <w:sz w:val="18"/>
          <w:szCs w:val="18"/>
        </w:rPr>
        <w:t xml:space="preserve">  </w:t>
      </w:r>
      <w:r w:rsidR="0009536A">
        <w:rPr>
          <w:rFonts w:cstheme="minorHAnsi"/>
          <w:b/>
          <w:bCs/>
          <w:sz w:val="18"/>
          <w:szCs w:val="18"/>
        </w:rPr>
        <w:t xml:space="preserve"> </w:t>
      </w:r>
      <w:r w:rsidR="00EB6BC1">
        <w:rPr>
          <w:rFonts w:cstheme="minorHAnsi"/>
          <w:b/>
          <w:bCs/>
          <w:sz w:val="18"/>
          <w:szCs w:val="18"/>
        </w:rPr>
        <w:t>[</w:t>
      </w:r>
      <w:proofErr w:type="spellStart"/>
      <w:r w:rsidR="00EB6BC1">
        <w:rPr>
          <w:rFonts w:cstheme="minorHAnsi"/>
          <w:b/>
          <w:bCs/>
          <w:sz w:val="18"/>
          <w:szCs w:val="18"/>
        </w:rPr>
        <w:t>codebct</w:t>
      </w:r>
      <w:proofErr w:type="spellEnd"/>
      <w:r w:rsidR="00EB6BC1">
        <w:rPr>
          <w:rFonts w:cstheme="minorHAnsi"/>
          <w:b/>
          <w:bCs/>
          <w:sz w:val="18"/>
          <w:szCs w:val="18"/>
        </w:rPr>
        <w:t>]</w:t>
      </w:r>
    </w:p>
    <w:p w:rsidR="00153F55" w:rsidRPr="00153F55" w:rsidRDefault="002441F9" w:rsidP="002441F9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                    </w:t>
      </w:r>
      <w:r w:rsidR="002B066C" w:rsidRPr="00153F55">
        <w:rPr>
          <w:rFonts w:cstheme="minorHAnsi"/>
          <w:b/>
          <w:bCs/>
          <w:sz w:val="18"/>
          <w:szCs w:val="18"/>
        </w:rPr>
        <w:t xml:space="preserve">BORDEREAU DE CHANGE </w:t>
      </w:r>
      <w:r w:rsidR="00153F55">
        <w:rPr>
          <w:rFonts w:cstheme="minorHAnsi"/>
          <w:b/>
          <w:bCs/>
          <w:sz w:val="18"/>
          <w:szCs w:val="18"/>
          <w:vertAlign w:val="superscript"/>
        </w:rPr>
        <w:t xml:space="preserve">                                                       </w:t>
      </w:r>
      <w:r w:rsidR="00153F55" w:rsidRPr="00153F55">
        <w:rPr>
          <w:rFonts w:cstheme="minorHAnsi"/>
          <w:b/>
          <w:bCs/>
          <w:sz w:val="18"/>
          <w:szCs w:val="18"/>
        </w:rPr>
        <w:t>N°</w:t>
      </w:r>
      <w:r w:rsidR="00EB6BC1">
        <w:rPr>
          <w:rFonts w:cstheme="minorHAnsi"/>
          <w:b/>
          <w:bCs/>
          <w:sz w:val="18"/>
          <w:szCs w:val="18"/>
        </w:rPr>
        <w:t xml:space="preserve">   [</w:t>
      </w:r>
      <w:proofErr w:type="spellStart"/>
      <w:r w:rsidR="00EB6BC1">
        <w:rPr>
          <w:rFonts w:cstheme="minorHAnsi"/>
          <w:b/>
          <w:bCs/>
          <w:sz w:val="18"/>
          <w:szCs w:val="18"/>
        </w:rPr>
        <w:t>numerobc</w:t>
      </w:r>
      <w:proofErr w:type="spellEnd"/>
      <w:r w:rsidR="00EB6BC1">
        <w:rPr>
          <w:rFonts w:cstheme="minorHAnsi"/>
          <w:b/>
          <w:bCs/>
          <w:sz w:val="18"/>
          <w:szCs w:val="18"/>
        </w:rPr>
        <w:t>]</w:t>
      </w:r>
    </w:p>
    <w:p w:rsidR="002B066C" w:rsidRPr="00153F55" w:rsidRDefault="002441F9" w:rsidP="00AE0D5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        </w:t>
      </w:r>
      <w:r w:rsidR="002B066C" w:rsidRPr="00153F55">
        <w:rPr>
          <w:rFonts w:cstheme="minorHAnsi"/>
          <w:b/>
          <w:bCs/>
          <w:sz w:val="18"/>
          <w:szCs w:val="18"/>
        </w:rPr>
        <w:t>(</w:t>
      </w:r>
      <w:r w:rsidR="00AE0D5D">
        <w:rPr>
          <w:rFonts w:cstheme="minorHAnsi"/>
          <w:b/>
          <w:bCs/>
          <w:sz w:val="18"/>
          <w:szCs w:val="18"/>
        </w:rPr>
        <w:t>VENTE</w:t>
      </w:r>
      <w:r w:rsidR="002B066C" w:rsidRPr="00153F55">
        <w:rPr>
          <w:rFonts w:cstheme="minorHAnsi"/>
          <w:b/>
          <w:bCs/>
          <w:sz w:val="18"/>
          <w:szCs w:val="18"/>
        </w:rPr>
        <w:t xml:space="preserve"> DE DEVISES EN ESPECES)</w:t>
      </w:r>
    </w:p>
    <w:p w:rsidR="007039D2" w:rsidRPr="00153F55" w:rsidRDefault="004C2336" w:rsidP="004C2336">
      <w:pPr>
        <w:jc w:val="center"/>
        <w:rPr>
          <w:rFonts w:cstheme="minorHAnsi"/>
          <w:b/>
          <w:bCs/>
          <w:sz w:val="18"/>
          <w:szCs w:val="18"/>
          <w:rtl/>
        </w:rPr>
      </w:pPr>
      <w:r>
        <w:rPr>
          <w:rFonts w:cs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153F55" w:rsidRPr="00153F55">
        <w:rPr>
          <w:rFonts w:cstheme="minorHAnsi"/>
          <w:b/>
          <w:bCs/>
          <w:sz w:val="18"/>
          <w:szCs w:val="18"/>
        </w:rPr>
        <w:t>Date</w:t>
      </w:r>
      <w:r w:rsidR="00D417A4">
        <w:rPr>
          <w:rFonts w:cstheme="minorHAnsi"/>
          <w:b/>
          <w:bCs/>
          <w:sz w:val="18"/>
          <w:szCs w:val="18"/>
        </w:rPr>
        <w:t xml:space="preserve">  [date]</w:t>
      </w: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1409"/>
        <w:gridCol w:w="1676"/>
        <w:gridCol w:w="1701"/>
        <w:gridCol w:w="5387"/>
      </w:tblGrid>
      <w:tr w:rsidR="006F47BA" w:rsidRPr="00153F55" w:rsidTr="00EB251D">
        <w:tc>
          <w:tcPr>
            <w:tcW w:w="1409" w:type="dxa"/>
          </w:tcPr>
          <w:p w:rsidR="00655B65" w:rsidRPr="00153F55" w:rsidRDefault="00655B65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5B65" w:rsidRPr="00153F55" w:rsidRDefault="00655B65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F47BA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Identification du client</w:t>
            </w:r>
          </w:p>
        </w:tc>
        <w:tc>
          <w:tcPr>
            <w:tcW w:w="8764" w:type="dxa"/>
            <w:gridSpan w:val="3"/>
          </w:tcPr>
          <w:p w:rsidR="00CD057F" w:rsidRPr="00153F55" w:rsidRDefault="00CD057F" w:rsidP="009554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M</w:t>
            </w:r>
            <w:r w:rsidR="00955423">
              <w:rPr>
                <w:rFonts w:cstheme="minorHAnsi"/>
                <w:sz w:val="18"/>
                <w:szCs w:val="18"/>
              </w:rPr>
              <w:t xml:space="preserve">     [</w:t>
            </w:r>
            <w:proofErr w:type="spellStart"/>
            <w:r w:rsidR="00955423">
              <w:rPr>
                <w:rFonts w:cstheme="minorHAnsi"/>
                <w:sz w:val="18"/>
                <w:szCs w:val="18"/>
              </w:rPr>
              <w:t>nom_client</w:t>
            </w:r>
            <w:proofErr w:type="spellEnd"/>
            <w:r w:rsidR="00955423">
              <w:rPr>
                <w:rFonts w:cstheme="minorHAnsi"/>
                <w:sz w:val="18"/>
                <w:szCs w:val="18"/>
              </w:rPr>
              <w:t>]</w:t>
            </w:r>
          </w:p>
          <w:p w:rsidR="00CD057F" w:rsidRPr="00914B84" w:rsidRDefault="00914B84" w:rsidP="00914B8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passport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</w:t>
            </w:r>
            <w:r w:rsidR="00CD057F" w:rsidRPr="00914B84">
              <w:rPr>
                <w:rFonts w:cstheme="minorHAnsi"/>
                <w:sz w:val="18"/>
                <w:szCs w:val="18"/>
              </w:rPr>
              <w:t>Passeport N°</w:t>
            </w:r>
          </w:p>
          <w:p w:rsidR="00CD057F" w:rsidRPr="00914B84" w:rsidRDefault="007A6074" w:rsidP="007A607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cin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</w:t>
            </w:r>
            <w:r w:rsidR="00CD057F" w:rsidRPr="00914B84">
              <w:rPr>
                <w:rFonts w:cstheme="minorHAnsi"/>
                <w:sz w:val="18"/>
                <w:szCs w:val="18"/>
              </w:rPr>
              <w:t>C</w:t>
            </w:r>
            <w:r w:rsidR="00FF1792" w:rsidRPr="00914B84">
              <w:rPr>
                <w:rFonts w:cstheme="minorHAnsi"/>
                <w:sz w:val="18"/>
                <w:szCs w:val="18"/>
              </w:rPr>
              <w:t xml:space="preserve">IN </w:t>
            </w:r>
            <w:r w:rsidR="00CD057F" w:rsidRPr="00914B84">
              <w:rPr>
                <w:rFonts w:cstheme="minorHAnsi"/>
                <w:sz w:val="18"/>
                <w:szCs w:val="18"/>
              </w:rPr>
              <w:t>N°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    [</w:t>
            </w:r>
            <w:proofErr w:type="spellStart"/>
            <w:r>
              <w:rPr>
                <w:rFonts w:cstheme="minorHAnsi"/>
                <w:sz w:val="18"/>
                <w:szCs w:val="18"/>
              </w:rPr>
              <w:t>numeroid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   </w:t>
            </w:r>
            <w:r w:rsidRPr="00914B84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="00CD057F" w:rsidRPr="00914B84">
              <w:rPr>
                <w:rFonts w:cstheme="minorHAnsi"/>
                <w:sz w:val="18"/>
                <w:szCs w:val="18"/>
              </w:rPr>
              <w:t xml:space="preserve"> Délivré(e)</w:t>
            </w:r>
            <w:r w:rsidR="00CE3094" w:rsidRPr="00914B84">
              <w:rPr>
                <w:rFonts w:cstheme="minorHAnsi"/>
                <w:sz w:val="18"/>
                <w:szCs w:val="18"/>
              </w:rPr>
              <w:t>,</w:t>
            </w:r>
            <w:r w:rsidR="00663E33" w:rsidRPr="00914B84">
              <w:rPr>
                <w:rFonts w:cstheme="minorHAnsi"/>
                <w:sz w:val="18"/>
                <w:szCs w:val="18"/>
              </w:rPr>
              <w:t xml:space="preserve">            </w:t>
            </w:r>
            <w:r w:rsidR="00EB0347">
              <w:rPr>
                <w:rFonts w:cstheme="minorHAnsi"/>
                <w:sz w:val="18"/>
                <w:szCs w:val="18"/>
              </w:rPr>
              <w:t xml:space="preserve"> </w:t>
            </w:r>
            <w:r w:rsidR="00CD057F" w:rsidRPr="00914B84">
              <w:rPr>
                <w:rFonts w:cstheme="minorHAnsi"/>
                <w:sz w:val="18"/>
                <w:szCs w:val="18"/>
              </w:rPr>
              <w:t>à</w:t>
            </w:r>
            <w:r w:rsidR="00955423" w:rsidRPr="00914B84">
              <w:rPr>
                <w:rFonts w:cstheme="minorHAnsi"/>
                <w:sz w:val="18"/>
                <w:szCs w:val="18"/>
              </w:rPr>
              <w:t xml:space="preserve"> [lieu]  </w:t>
            </w:r>
            <w:r w:rsidR="00CD057F" w:rsidRPr="00914B84">
              <w:rPr>
                <w:rFonts w:cstheme="minorHAnsi"/>
                <w:sz w:val="18"/>
                <w:szCs w:val="18"/>
              </w:rPr>
              <w:t>le,</w:t>
            </w:r>
            <w:r w:rsidR="00955423" w:rsidRPr="00914B84">
              <w:rPr>
                <w:rFonts w:cstheme="minorHAnsi"/>
                <w:sz w:val="18"/>
                <w:szCs w:val="18"/>
              </w:rPr>
              <w:t xml:space="preserve">  [</w:t>
            </w:r>
            <w:proofErr w:type="spellStart"/>
            <w:r w:rsidR="00955423" w:rsidRPr="00914B84">
              <w:rPr>
                <w:rFonts w:cstheme="minorHAnsi"/>
                <w:sz w:val="18"/>
                <w:szCs w:val="18"/>
              </w:rPr>
              <w:t>dateid</w:t>
            </w:r>
            <w:proofErr w:type="spellEnd"/>
            <w:r w:rsidR="00955423" w:rsidRPr="00914B84">
              <w:rPr>
                <w:rFonts w:cstheme="minorHAnsi"/>
                <w:sz w:val="18"/>
                <w:szCs w:val="18"/>
              </w:rPr>
              <w:t>]</w:t>
            </w:r>
          </w:p>
          <w:p w:rsidR="00CD057F" w:rsidRPr="00914B84" w:rsidRDefault="00914B84" w:rsidP="00914B8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sejour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</w:t>
            </w:r>
            <w:r w:rsidR="00CD057F" w:rsidRPr="00914B84">
              <w:rPr>
                <w:rFonts w:cstheme="minorHAnsi"/>
                <w:sz w:val="18"/>
                <w:szCs w:val="18"/>
              </w:rPr>
              <w:t>Carte de séjour N°</w:t>
            </w:r>
          </w:p>
          <w:p w:rsidR="00CD057F" w:rsidRPr="00153F55" w:rsidRDefault="00CD057F" w:rsidP="00F46EF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Nationalité</w:t>
            </w:r>
            <w:r w:rsidR="00F46EFE">
              <w:rPr>
                <w:rFonts w:cstheme="minorHAnsi"/>
                <w:sz w:val="18"/>
                <w:szCs w:val="18"/>
              </w:rPr>
              <w:t xml:space="preserve">   [pays]</w:t>
            </w:r>
          </w:p>
          <w:p w:rsidR="006F47BA" w:rsidRPr="00153F55" w:rsidRDefault="00CD057F" w:rsidP="00F46EFE">
            <w:pPr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Adresse</w:t>
            </w:r>
            <w:r w:rsidR="00F46EFE">
              <w:rPr>
                <w:rFonts w:cstheme="minorHAnsi"/>
                <w:sz w:val="18"/>
                <w:szCs w:val="18"/>
              </w:rPr>
              <w:t xml:space="preserve">         [adresse]</w:t>
            </w:r>
          </w:p>
        </w:tc>
      </w:tr>
      <w:tr w:rsidR="001625D6" w:rsidRPr="00153F55" w:rsidTr="004C2A30">
        <w:tc>
          <w:tcPr>
            <w:tcW w:w="1409" w:type="dxa"/>
          </w:tcPr>
          <w:p w:rsidR="001625D6" w:rsidRPr="00153F55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Nature de la devise</w:t>
            </w:r>
          </w:p>
        </w:tc>
        <w:tc>
          <w:tcPr>
            <w:tcW w:w="1676" w:type="dxa"/>
          </w:tcPr>
          <w:p w:rsidR="001625D6" w:rsidRPr="00153F55" w:rsidRDefault="001625D6" w:rsidP="003671D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Montant</w:t>
            </w:r>
            <w:r w:rsidR="003671D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3671D0" w:rsidRPr="00153F55">
              <w:rPr>
                <w:rFonts w:cstheme="minorHAnsi"/>
                <w:b/>
                <w:bCs/>
                <w:sz w:val="18"/>
                <w:szCs w:val="18"/>
              </w:rPr>
              <w:t>en dinars</w:t>
            </w:r>
            <w:r w:rsidRPr="00153F5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625D6" w:rsidRPr="00153F55" w:rsidRDefault="003671D0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Cours de vente</w:t>
            </w:r>
          </w:p>
        </w:tc>
        <w:tc>
          <w:tcPr>
            <w:tcW w:w="5387" w:type="dxa"/>
          </w:tcPr>
          <w:p w:rsidR="001625D6" w:rsidRPr="00153F55" w:rsidRDefault="001625D6" w:rsidP="003671D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 xml:space="preserve">Contre-valeur </w:t>
            </w:r>
            <w:r w:rsidR="003671D0" w:rsidRPr="00153F55">
              <w:rPr>
                <w:rFonts w:cstheme="minorHAnsi"/>
                <w:b/>
                <w:bCs/>
                <w:sz w:val="18"/>
                <w:szCs w:val="18"/>
              </w:rPr>
              <w:t>en devise</w:t>
            </w:r>
          </w:p>
        </w:tc>
      </w:tr>
      <w:tr w:rsidR="001625D6" w:rsidRPr="00153F55" w:rsidTr="009C4EDA">
        <w:trPr>
          <w:trHeight w:val="1417"/>
        </w:trPr>
        <w:tc>
          <w:tcPr>
            <w:tcW w:w="1409" w:type="dxa"/>
          </w:tcPr>
          <w:p w:rsidR="001625D6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25D6" w:rsidRPr="00153F55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codecurrency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1676" w:type="dxa"/>
          </w:tcPr>
          <w:p w:rsidR="001625D6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25D6" w:rsidRPr="00153F55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amountcurrency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1701" w:type="dxa"/>
          </w:tcPr>
          <w:p w:rsidR="001625D6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25D6" w:rsidRPr="00153F55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[rate]</w:t>
            </w:r>
          </w:p>
        </w:tc>
        <w:tc>
          <w:tcPr>
            <w:tcW w:w="5387" w:type="dxa"/>
          </w:tcPr>
          <w:p w:rsidR="001625D6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25D6" w:rsidRPr="00144C87" w:rsidRDefault="001625D6" w:rsidP="001625D6">
            <w:pPr>
              <w:autoSpaceDE w:val="0"/>
              <w:autoSpaceDN w:val="0"/>
              <w:adjustRightInd w:val="0"/>
              <w:ind w:left="3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amounttnd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</w:tr>
      <w:tr w:rsidR="001625D6" w:rsidRPr="00153F55" w:rsidTr="00586F71">
        <w:trPr>
          <w:trHeight w:val="416"/>
        </w:trPr>
        <w:tc>
          <w:tcPr>
            <w:tcW w:w="1409" w:type="dxa"/>
          </w:tcPr>
          <w:p w:rsidR="001625D6" w:rsidRPr="00153F55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625D6" w:rsidRPr="00153F55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Coupures de</w:t>
            </w:r>
          </w:p>
        </w:tc>
        <w:tc>
          <w:tcPr>
            <w:tcW w:w="1676" w:type="dxa"/>
          </w:tcPr>
          <w:p w:rsidR="001625D6" w:rsidRPr="00153F55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1625D6" w:rsidRPr="00153F55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387" w:type="dxa"/>
          </w:tcPr>
          <w:p w:rsidR="001625D6" w:rsidRPr="00153F55" w:rsidRDefault="001625D6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amounttnd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</w:tr>
      <w:tr w:rsidR="00E85F61" w:rsidRPr="00153F55" w:rsidTr="00EB251D">
        <w:tc>
          <w:tcPr>
            <w:tcW w:w="1409" w:type="dxa"/>
          </w:tcPr>
          <w:p w:rsidR="00CD057F" w:rsidRPr="00153F55" w:rsidRDefault="00A92D84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 xml:space="preserve"> </w:t>
            </w:r>
            <w:r w:rsidR="007C56AD"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>"</w:t>
            </w:r>
            <w:r w:rsidR="00241A11" w:rsidRPr="00153F55">
              <w:rPr>
                <w:rFonts w:cstheme="minorHAnsi"/>
                <w:sz w:val="18"/>
                <w:szCs w:val="18"/>
              </w:rPr>
              <w:t xml:space="preserve">                 </w:t>
            </w:r>
            <w:r w:rsidR="0020172F" w:rsidRPr="00153F55">
              <w:rPr>
                <w:rFonts w:cstheme="minorHAnsi"/>
                <w:sz w:val="18"/>
                <w:szCs w:val="18"/>
              </w:rPr>
              <w:t> </w:t>
            </w:r>
            <w:r w:rsidR="007C56AD" w:rsidRPr="00153F55">
              <w:rPr>
                <w:rFonts w:ascii="Calibri" w:hAnsi="Calibri" w:cs="Calibri"/>
                <w:sz w:val="20"/>
                <w:szCs w:val="20"/>
                <w:vertAlign w:val="superscript"/>
              </w:rPr>
              <w:t>"</w:t>
            </w:r>
            <w:r w:rsidR="0020172F" w:rsidRPr="00153F55">
              <w:rPr>
                <w:rFonts w:cstheme="minorHAnsi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676" w:type="dxa"/>
          </w:tcPr>
          <w:p w:rsidR="00CD057F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2"/>
            <w:vMerge w:val="restart"/>
          </w:tcPr>
          <w:p w:rsidR="00CD057F" w:rsidRPr="00153F55" w:rsidRDefault="00340A16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Cachet et signature autorisée du Bureau de change</w:t>
            </w:r>
          </w:p>
        </w:tc>
      </w:tr>
      <w:tr w:rsidR="00E85F61" w:rsidRPr="00153F55" w:rsidTr="00EB251D">
        <w:tc>
          <w:tcPr>
            <w:tcW w:w="1409" w:type="dxa"/>
          </w:tcPr>
          <w:p w:rsidR="00CD057F" w:rsidRPr="00153F55" w:rsidRDefault="00522B66" w:rsidP="00522B66">
            <w:pPr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 xml:space="preserve">  </w:t>
            </w:r>
            <w:r w:rsidR="00A92D84" w:rsidRPr="00153F55">
              <w:rPr>
                <w:rFonts w:cstheme="minorHAnsi"/>
                <w:sz w:val="18"/>
                <w:szCs w:val="18"/>
              </w:rPr>
              <w:t xml:space="preserve"> </w:t>
            </w:r>
            <w:r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>"</w:t>
            </w:r>
            <w:r w:rsidR="00C3133D" w:rsidRPr="00153F55">
              <w:rPr>
                <w:rFonts w:cstheme="minorHAnsi"/>
                <w:sz w:val="18"/>
                <w:szCs w:val="18"/>
              </w:rPr>
              <w:t xml:space="preserve">   </w:t>
            </w:r>
            <w:r w:rsidRPr="00153F55"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153F55">
              <w:rPr>
                <w:rFonts w:ascii="Calibri" w:hAnsi="Calibri" w:cs="Calibri"/>
                <w:sz w:val="20"/>
                <w:szCs w:val="20"/>
                <w:vertAlign w:val="superscript"/>
              </w:rPr>
              <w:t>"</w:t>
            </w:r>
            <w:r w:rsidRPr="00153F55">
              <w:rPr>
                <w:rFonts w:cstheme="minorHAnsi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676" w:type="dxa"/>
          </w:tcPr>
          <w:p w:rsidR="00CD057F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2"/>
            <w:vMerge/>
          </w:tcPr>
          <w:p w:rsidR="00CD057F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85F61" w:rsidRPr="00153F55" w:rsidTr="00EB251D">
        <w:tc>
          <w:tcPr>
            <w:tcW w:w="1409" w:type="dxa"/>
          </w:tcPr>
          <w:p w:rsidR="00CD057F" w:rsidRPr="00153F55" w:rsidRDefault="00A92D84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 xml:space="preserve">  "</w:t>
            </w:r>
            <w:r w:rsidRPr="00153F55">
              <w:rPr>
                <w:rFonts w:cstheme="minorHAnsi"/>
                <w:sz w:val="18"/>
                <w:szCs w:val="18"/>
              </w:rPr>
              <w:t xml:space="preserve">                  </w:t>
            </w:r>
            <w:r w:rsidRPr="00153F55">
              <w:rPr>
                <w:rFonts w:ascii="Calibri" w:hAnsi="Calibri" w:cs="Calibri"/>
                <w:sz w:val="20"/>
                <w:szCs w:val="20"/>
                <w:vertAlign w:val="superscript"/>
              </w:rPr>
              <w:t>"</w:t>
            </w:r>
            <w:r w:rsidRPr="00153F55">
              <w:rPr>
                <w:rFonts w:cstheme="minorHAnsi"/>
                <w:sz w:val="18"/>
                <w:szCs w:val="18"/>
                <w:vertAlign w:val="superscript"/>
              </w:rPr>
              <w:t> </w:t>
            </w:r>
            <w:r w:rsidR="0020172F" w:rsidRPr="00153F5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676" w:type="dxa"/>
          </w:tcPr>
          <w:p w:rsidR="00CD057F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2"/>
            <w:vMerge/>
          </w:tcPr>
          <w:p w:rsidR="00CD057F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5885" w:rsidRPr="00153F55" w:rsidTr="00EB251D">
        <w:trPr>
          <w:trHeight w:val="539"/>
        </w:trPr>
        <w:tc>
          <w:tcPr>
            <w:tcW w:w="3085" w:type="dxa"/>
            <w:gridSpan w:val="2"/>
          </w:tcPr>
          <w:p w:rsidR="00E673E0" w:rsidRPr="00153F55" w:rsidRDefault="00C86A69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Signature du client</w:t>
            </w:r>
          </w:p>
        </w:tc>
        <w:tc>
          <w:tcPr>
            <w:tcW w:w="7088" w:type="dxa"/>
            <w:gridSpan w:val="2"/>
          </w:tcPr>
          <w:p w:rsidR="00E673E0" w:rsidRPr="00153F55" w:rsidRDefault="00E673E0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D1E62" w:rsidRDefault="009D1E62" w:rsidP="009270CD">
      <w:pPr>
        <w:rPr>
          <w:rFonts w:cstheme="minorHAnsi"/>
          <w:b/>
          <w:bCs/>
          <w:sz w:val="12"/>
          <w:szCs w:val="12"/>
        </w:rPr>
      </w:pPr>
    </w:p>
    <w:p w:rsidR="00732E2C" w:rsidRDefault="00732E2C" w:rsidP="009270CD">
      <w:pPr>
        <w:rPr>
          <w:rFonts w:cstheme="minorHAnsi"/>
          <w:b/>
          <w:bCs/>
          <w:sz w:val="12"/>
          <w:szCs w:val="12"/>
        </w:rPr>
      </w:pPr>
    </w:p>
    <w:p w:rsidR="00732E2C" w:rsidRDefault="00732E2C" w:rsidP="009270CD">
      <w:pPr>
        <w:rPr>
          <w:rFonts w:cstheme="minorHAnsi"/>
          <w:b/>
          <w:bCs/>
          <w:sz w:val="12"/>
          <w:szCs w:val="12"/>
        </w:rPr>
      </w:pPr>
    </w:p>
    <w:p w:rsidR="00732E2C" w:rsidRDefault="00732E2C" w:rsidP="009270CD">
      <w:pPr>
        <w:rPr>
          <w:rFonts w:cstheme="minorHAnsi"/>
          <w:b/>
          <w:bCs/>
          <w:sz w:val="12"/>
          <w:szCs w:val="12"/>
        </w:rPr>
      </w:pPr>
    </w:p>
    <w:p w:rsidR="00860312" w:rsidRPr="00153F55" w:rsidRDefault="00860312" w:rsidP="00860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153F55">
        <w:rPr>
          <w:rFonts w:cstheme="minorHAnsi"/>
          <w:b/>
          <w:bCs/>
          <w:sz w:val="18"/>
          <w:szCs w:val="18"/>
        </w:rPr>
        <w:t xml:space="preserve">- Bureau de change :    </w:t>
      </w:r>
      <w:r>
        <w:rPr>
          <w:rFonts w:cstheme="minorHAnsi"/>
          <w:b/>
          <w:bCs/>
          <w:sz w:val="18"/>
          <w:szCs w:val="18"/>
        </w:rPr>
        <w:t xml:space="preserve"> [</w:t>
      </w:r>
      <w:proofErr w:type="spellStart"/>
      <w:r>
        <w:rPr>
          <w:rFonts w:cstheme="minorHAnsi"/>
          <w:b/>
          <w:bCs/>
          <w:sz w:val="18"/>
          <w:szCs w:val="18"/>
        </w:rPr>
        <w:t>brc</w:t>
      </w:r>
      <w:proofErr w:type="spellEnd"/>
      <w:r>
        <w:rPr>
          <w:rFonts w:cstheme="minorHAnsi"/>
          <w:b/>
          <w:bCs/>
          <w:sz w:val="18"/>
          <w:szCs w:val="18"/>
        </w:rPr>
        <w:t>]</w:t>
      </w:r>
    </w:p>
    <w:p w:rsidR="00860312" w:rsidRPr="00153F55" w:rsidRDefault="00860312" w:rsidP="00860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153F55">
        <w:rPr>
          <w:rFonts w:cstheme="minorHAnsi"/>
          <w:b/>
          <w:bCs/>
          <w:sz w:val="18"/>
          <w:szCs w:val="18"/>
        </w:rPr>
        <w:t>- Code d’identification :</w:t>
      </w:r>
      <w:r>
        <w:rPr>
          <w:rFonts w:cstheme="minorHAnsi"/>
          <w:b/>
          <w:bCs/>
          <w:sz w:val="18"/>
          <w:szCs w:val="18"/>
        </w:rPr>
        <w:t xml:space="preserve">   [</w:t>
      </w:r>
      <w:proofErr w:type="spellStart"/>
      <w:r>
        <w:rPr>
          <w:rFonts w:cstheme="minorHAnsi"/>
          <w:b/>
          <w:bCs/>
          <w:sz w:val="18"/>
          <w:szCs w:val="18"/>
        </w:rPr>
        <w:t>codebct</w:t>
      </w:r>
      <w:proofErr w:type="spellEnd"/>
      <w:r>
        <w:rPr>
          <w:rFonts w:cstheme="minorHAnsi"/>
          <w:b/>
          <w:bCs/>
          <w:sz w:val="18"/>
          <w:szCs w:val="18"/>
        </w:rPr>
        <w:t>]</w:t>
      </w:r>
    </w:p>
    <w:p w:rsidR="00860312" w:rsidRPr="00153F55" w:rsidRDefault="00860312" w:rsidP="00860312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                    </w:t>
      </w:r>
      <w:r w:rsidRPr="00153F55">
        <w:rPr>
          <w:rFonts w:cstheme="minorHAnsi"/>
          <w:b/>
          <w:bCs/>
          <w:sz w:val="18"/>
          <w:szCs w:val="18"/>
        </w:rPr>
        <w:t xml:space="preserve">BORDEREAU DE CHANGE </w:t>
      </w:r>
      <w:r>
        <w:rPr>
          <w:rFonts w:cstheme="minorHAnsi"/>
          <w:b/>
          <w:bCs/>
          <w:sz w:val="18"/>
          <w:szCs w:val="18"/>
          <w:vertAlign w:val="superscript"/>
        </w:rPr>
        <w:t xml:space="preserve">                                                       </w:t>
      </w:r>
      <w:r w:rsidRPr="00153F55">
        <w:rPr>
          <w:rFonts w:cstheme="minorHAnsi"/>
          <w:b/>
          <w:bCs/>
          <w:sz w:val="18"/>
          <w:szCs w:val="18"/>
        </w:rPr>
        <w:t>N°</w:t>
      </w:r>
      <w:r>
        <w:rPr>
          <w:rFonts w:cstheme="minorHAnsi"/>
          <w:b/>
          <w:bCs/>
          <w:sz w:val="18"/>
          <w:szCs w:val="18"/>
        </w:rPr>
        <w:t xml:space="preserve">   [</w:t>
      </w:r>
      <w:proofErr w:type="spellStart"/>
      <w:r>
        <w:rPr>
          <w:rFonts w:cstheme="minorHAnsi"/>
          <w:b/>
          <w:bCs/>
          <w:sz w:val="18"/>
          <w:szCs w:val="18"/>
        </w:rPr>
        <w:t>numerobc</w:t>
      </w:r>
      <w:proofErr w:type="spellEnd"/>
      <w:r>
        <w:rPr>
          <w:rFonts w:cstheme="minorHAnsi"/>
          <w:b/>
          <w:bCs/>
          <w:sz w:val="18"/>
          <w:szCs w:val="18"/>
        </w:rPr>
        <w:t>]</w:t>
      </w:r>
    </w:p>
    <w:p w:rsidR="00860312" w:rsidRPr="00153F55" w:rsidRDefault="00860312" w:rsidP="008603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        </w:t>
      </w:r>
      <w:r w:rsidRPr="00153F55">
        <w:rPr>
          <w:rFonts w:cstheme="minorHAnsi"/>
          <w:b/>
          <w:bCs/>
          <w:sz w:val="18"/>
          <w:szCs w:val="18"/>
        </w:rPr>
        <w:t>(</w:t>
      </w:r>
      <w:r>
        <w:rPr>
          <w:rFonts w:cstheme="minorHAnsi"/>
          <w:b/>
          <w:bCs/>
          <w:sz w:val="18"/>
          <w:szCs w:val="18"/>
        </w:rPr>
        <w:t>VENTE</w:t>
      </w:r>
      <w:r w:rsidRPr="00153F55">
        <w:rPr>
          <w:rFonts w:cstheme="minorHAnsi"/>
          <w:b/>
          <w:bCs/>
          <w:sz w:val="18"/>
          <w:szCs w:val="18"/>
        </w:rPr>
        <w:t xml:space="preserve"> DE DEVISES EN ESPECES)</w:t>
      </w:r>
    </w:p>
    <w:p w:rsidR="00860312" w:rsidRPr="00153F55" w:rsidRDefault="00860312" w:rsidP="00860312">
      <w:pPr>
        <w:jc w:val="center"/>
        <w:rPr>
          <w:rFonts w:cstheme="minorHAnsi"/>
          <w:b/>
          <w:bCs/>
          <w:sz w:val="18"/>
          <w:szCs w:val="18"/>
          <w:rtl/>
        </w:rPr>
      </w:pPr>
      <w:r>
        <w:rPr>
          <w:rFonts w:cs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Pr="00153F55">
        <w:rPr>
          <w:rFonts w:cstheme="minorHAnsi"/>
          <w:b/>
          <w:bCs/>
          <w:sz w:val="18"/>
          <w:szCs w:val="18"/>
        </w:rPr>
        <w:t>Date</w:t>
      </w:r>
      <w:r>
        <w:rPr>
          <w:rFonts w:cstheme="minorHAnsi"/>
          <w:b/>
          <w:bCs/>
          <w:sz w:val="18"/>
          <w:szCs w:val="18"/>
        </w:rPr>
        <w:t xml:space="preserve">  [date]</w:t>
      </w: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1409"/>
        <w:gridCol w:w="1676"/>
        <w:gridCol w:w="1701"/>
        <w:gridCol w:w="5387"/>
      </w:tblGrid>
      <w:tr w:rsidR="00860312" w:rsidRPr="00153F55" w:rsidTr="00AE07DE">
        <w:tc>
          <w:tcPr>
            <w:tcW w:w="1409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Identification du client</w:t>
            </w:r>
          </w:p>
        </w:tc>
        <w:tc>
          <w:tcPr>
            <w:tcW w:w="8764" w:type="dxa"/>
            <w:gridSpan w:val="3"/>
          </w:tcPr>
          <w:p w:rsidR="00860312" w:rsidRPr="00153F55" w:rsidRDefault="00860312" w:rsidP="00AE07D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    [</w:t>
            </w:r>
            <w:proofErr w:type="spellStart"/>
            <w:r>
              <w:rPr>
                <w:rFonts w:cstheme="minorHAnsi"/>
                <w:sz w:val="18"/>
                <w:szCs w:val="18"/>
              </w:rPr>
              <w:t>nom_client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  <w:p w:rsidR="00860312" w:rsidRPr="00914B84" w:rsidRDefault="00860312" w:rsidP="00AE07D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passport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</w:t>
            </w:r>
            <w:r w:rsidRPr="00914B84">
              <w:rPr>
                <w:rFonts w:cstheme="minorHAnsi"/>
                <w:sz w:val="18"/>
                <w:szCs w:val="18"/>
              </w:rPr>
              <w:t>Passeport N°</w:t>
            </w:r>
          </w:p>
          <w:p w:rsidR="00860312" w:rsidRPr="00914B84" w:rsidRDefault="00860312" w:rsidP="00AE07D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cin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</w:t>
            </w:r>
            <w:r w:rsidRPr="00914B84">
              <w:rPr>
                <w:rFonts w:cstheme="minorHAnsi"/>
                <w:sz w:val="18"/>
                <w:szCs w:val="18"/>
              </w:rPr>
              <w:t>CIN N°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    [</w:t>
            </w:r>
            <w:proofErr w:type="spellStart"/>
            <w:r>
              <w:rPr>
                <w:rFonts w:cstheme="minorHAnsi"/>
                <w:sz w:val="18"/>
                <w:szCs w:val="18"/>
              </w:rPr>
              <w:t>numeroid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   </w:t>
            </w:r>
            <w:r w:rsidRPr="00914B84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914B84">
              <w:rPr>
                <w:rFonts w:cstheme="minorHAnsi"/>
                <w:sz w:val="18"/>
                <w:szCs w:val="18"/>
              </w:rPr>
              <w:t xml:space="preserve"> Délivré(e),      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14B84">
              <w:rPr>
                <w:rFonts w:cstheme="minorHAnsi"/>
                <w:sz w:val="18"/>
                <w:szCs w:val="18"/>
              </w:rPr>
              <w:t>à [lieu]  le,  [</w:t>
            </w:r>
            <w:proofErr w:type="spellStart"/>
            <w:r w:rsidRPr="00914B84">
              <w:rPr>
                <w:rFonts w:cstheme="minorHAnsi"/>
                <w:sz w:val="18"/>
                <w:szCs w:val="18"/>
              </w:rPr>
              <w:t>dateid</w:t>
            </w:r>
            <w:proofErr w:type="spellEnd"/>
            <w:r w:rsidRPr="00914B84">
              <w:rPr>
                <w:rFonts w:cstheme="minorHAnsi"/>
                <w:sz w:val="18"/>
                <w:szCs w:val="18"/>
              </w:rPr>
              <w:t>]</w:t>
            </w:r>
          </w:p>
          <w:p w:rsidR="00860312" w:rsidRPr="00914B84" w:rsidRDefault="00860312" w:rsidP="00AE07D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sejour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</w:t>
            </w:r>
            <w:r w:rsidRPr="00914B84">
              <w:rPr>
                <w:rFonts w:cstheme="minorHAnsi"/>
                <w:sz w:val="18"/>
                <w:szCs w:val="18"/>
              </w:rPr>
              <w:t>Carte de séjour N°</w:t>
            </w:r>
          </w:p>
          <w:p w:rsidR="00860312" w:rsidRPr="00153F55" w:rsidRDefault="00860312" w:rsidP="00AE07D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Nationalité</w:t>
            </w:r>
            <w:r>
              <w:rPr>
                <w:rFonts w:cstheme="minorHAnsi"/>
                <w:sz w:val="18"/>
                <w:szCs w:val="18"/>
              </w:rPr>
              <w:t xml:space="preserve">   [pays]</w:t>
            </w:r>
          </w:p>
          <w:p w:rsidR="00860312" w:rsidRPr="00153F55" w:rsidRDefault="00860312" w:rsidP="00AE07DE">
            <w:pPr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Adresse</w:t>
            </w:r>
            <w:r>
              <w:rPr>
                <w:rFonts w:cstheme="minorHAnsi"/>
                <w:sz w:val="18"/>
                <w:szCs w:val="18"/>
              </w:rPr>
              <w:t xml:space="preserve">         [adresse]</w:t>
            </w:r>
          </w:p>
        </w:tc>
      </w:tr>
      <w:tr w:rsidR="00860312" w:rsidRPr="00153F55" w:rsidTr="00AE07DE">
        <w:tc>
          <w:tcPr>
            <w:tcW w:w="1409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Nature de la devise</w:t>
            </w:r>
          </w:p>
        </w:tc>
        <w:tc>
          <w:tcPr>
            <w:tcW w:w="1676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Montant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53F55">
              <w:rPr>
                <w:rFonts w:cstheme="minorHAnsi"/>
                <w:b/>
                <w:bCs/>
                <w:sz w:val="18"/>
                <w:szCs w:val="18"/>
              </w:rPr>
              <w:t xml:space="preserve">en dinars </w:t>
            </w:r>
          </w:p>
        </w:tc>
        <w:tc>
          <w:tcPr>
            <w:tcW w:w="1701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Cours de vente</w:t>
            </w:r>
          </w:p>
        </w:tc>
        <w:tc>
          <w:tcPr>
            <w:tcW w:w="5387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Contre-valeur en devise</w:t>
            </w:r>
          </w:p>
        </w:tc>
      </w:tr>
      <w:tr w:rsidR="00860312" w:rsidRPr="00153F55" w:rsidTr="00AE07DE">
        <w:trPr>
          <w:trHeight w:val="1417"/>
        </w:trPr>
        <w:tc>
          <w:tcPr>
            <w:tcW w:w="1409" w:type="dxa"/>
          </w:tcPr>
          <w:p w:rsidR="00860312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codecurrency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1676" w:type="dxa"/>
          </w:tcPr>
          <w:p w:rsidR="00860312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amountcurrency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1701" w:type="dxa"/>
          </w:tcPr>
          <w:p w:rsidR="00860312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[rate]</w:t>
            </w:r>
          </w:p>
        </w:tc>
        <w:tc>
          <w:tcPr>
            <w:tcW w:w="5387" w:type="dxa"/>
          </w:tcPr>
          <w:p w:rsidR="00860312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60312" w:rsidRPr="00144C87" w:rsidRDefault="00860312" w:rsidP="00AE07DE">
            <w:pPr>
              <w:autoSpaceDE w:val="0"/>
              <w:autoSpaceDN w:val="0"/>
              <w:adjustRightInd w:val="0"/>
              <w:ind w:left="3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amounttnd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</w:tr>
      <w:tr w:rsidR="00860312" w:rsidRPr="00153F55" w:rsidTr="00AE07DE">
        <w:trPr>
          <w:trHeight w:val="416"/>
        </w:trPr>
        <w:tc>
          <w:tcPr>
            <w:tcW w:w="1409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Coupures de</w:t>
            </w:r>
          </w:p>
        </w:tc>
        <w:tc>
          <w:tcPr>
            <w:tcW w:w="1676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387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amounttnd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</w:tr>
      <w:tr w:rsidR="00860312" w:rsidRPr="00153F55" w:rsidTr="00AE07DE">
        <w:tc>
          <w:tcPr>
            <w:tcW w:w="1409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 xml:space="preserve"> "</w:t>
            </w:r>
            <w:r w:rsidRPr="00153F55">
              <w:rPr>
                <w:rFonts w:cstheme="minorHAnsi"/>
                <w:sz w:val="18"/>
                <w:szCs w:val="18"/>
              </w:rPr>
              <w:t xml:space="preserve">                  </w:t>
            </w:r>
            <w:r w:rsidRPr="00153F55">
              <w:rPr>
                <w:rFonts w:ascii="Calibri" w:hAnsi="Calibri" w:cs="Calibri"/>
                <w:sz w:val="20"/>
                <w:szCs w:val="20"/>
                <w:vertAlign w:val="superscript"/>
              </w:rPr>
              <w:t>"</w:t>
            </w:r>
            <w:r w:rsidRPr="00153F55">
              <w:rPr>
                <w:rFonts w:cstheme="minorHAnsi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676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2"/>
            <w:vMerge w:val="restart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Cachet et signature autorisée du Bureau de change</w:t>
            </w:r>
          </w:p>
        </w:tc>
      </w:tr>
      <w:tr w:rsidR="00860312" w:rsidRPr="00153F55" w:rsidTr="00AE07DE">
        <w:tc>
          <w:tcPr>
            <w:tcW w:w="1409" w:type="dxa"/>
          </w:tcPr>
          <w:p w:rsidR="00860312" w:rsidRPr="00153F55" w:rsidRDefault="00860312" w:rsidP="00AE07DE">
            <w:pPr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 xml:space="preserve">   </w:t>
            </w:r>
            <w:r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>"</w:t>
            </w:r>
            <w:r w:rsidRPr="00153F55">
              <w:rPr>
                <w:rFonts w:cstheme="minorHAnsi"/>
                <w:sz w:val="18"/>
                <w:szCs w:val="18"/>
              </w:rPr>
              <w:t xml:space="preserve">                  </w:t>
            </w:r>
            <w:r w:rsidRPr="00153F55">
              <w:rPr>
                <w:rFonts w:ascii="Calibri" w:hAnsi="Calibri" w:cs="Calibri"/>
                <w:sz w:val="20"/>
                <w:szCs w:val="20"/>
                <w:vertAlign w:val="superscript"/>
              </w:rPr>
              <w:t>"</w:t>
            </w:r>
            <w:r w:rsidRPr="00153F55">
              <w:rPr>
                <w:rFonts w:cstheme="minorHAnsi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676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2"/>
            <w:vMerge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0312" w:rsidRPr="00153F55" w:rsidTr="00AE07DE">
        <w:tc>
          <w:tcPr>
            <w:tcW w:w="1409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 xml:space="preserve">  "</w:t>
            </w:r>
            <w:r w:rsidRPr="00153F55">
              <w:rPr>
                <w:rFonts w:cstheme="minorHAnsi"/>
                <w:sz w:val="18"/>
                <w:szCs w:val="18"/>
              </w:rPr>
              <w:t xml:space="preserve">                  </w:t>
            </w:r>
            <w:r w:rsidRPr="00153F55">
              <w:rPr>
                <w:rFonts w:ascii="Calibri" w:hAnsi="Calibri" w:cs="Calibri"/>
                <w:sz w:val="20"/>
                <w:szCs w:val="20"/>
                <w:vertAlign w:val="superscript"/>
              </w:rPr>
              <w:t>"</w:t>
            </w:r>
            <w:r w:rsidRPr="00153F55">
              <w:rPr>
                <w:rFonts w:cstheme="minorHAnsi"/>
                <w:sz w:val="18"/>
                <w:szCs w:val="18"/>
                <w:vertAlign w:val="superscript"/>
              </w:rPr>
              <w:t> </w:t>
            </w:r>
            <w:r w:rsidRPr="00153F5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676" w:type="dxa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2"/>
            <w:vMerge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0312" w:rsidRPr="00153F55" w:rsidTr="00AE07DE">
        <w:trPr>
          <w:trHeight w:val="539"/>
        </w:trPr>
        <w:tc>
          <w:tcPr>
            <w:tcW w:w="3085" w:type="dxa"/>
            <w:gridSpan w:val="2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Signature du client</w:t>
            </w:r>
          </w:p>
        </w:tc>
        <w:tc>
          <w:tcPr>
            <w:tcW w:w="7088" w:type="dxa"/>
            <w:gridSpan w:val="2"/>
          </w:tcPr>
          <w:p w:rsidR="00860312" w:rsidRPr="00153F55" w:rsidRDefault="00860312" w:rsidP="00AE07D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860312" w:rsidRDefault="00860312" w:rsidP="00860312">
      <w:pPr>
        <w:rPr>
          <w:rFonts w:cstheme="minorHAnsi"/>
          <w:b/>
          <w:bCs/>
          <w:sz w:val="12"/>
          <w:szCs w:val="12"/>
        </w:rPr>
      </w:pPr>
    </w:p>
    <w:p w:rsidR="00860312" w:rsidRDefault="00860312" w:rsidP="00860312">
      <w:pPr>
        <w:rPr>
          <w:rFonts w:cstheme="minorHAnsi"/>
          <w:b/>
          <w:bCs/>
          <w:sz w:val="12"/>
          <w:szCs w:val="12"/>
        </w:rPr>
      </w:pPr>
    </w:p>
    <w:p w:rsidR="00061CFC" w:rsidRDefault="00061CFC" w:rsidP="009270CD">
      <w:pPr>
        <w:rPr>
          <w:rFonts w:cstheme="minorHAnsi"/>
          <w:sz w:val="14"/>
          <w:szCs w:val="14"/>
        </w:rPr>
      </w:pPr>
      <w:bookmarkStart w:id="0" w:name="_GoBack"/>
      <w:bookmarkEnd w:id="0"/>
    </w:p>
    <w:p w:rsidR="00061CFC" w:rsidRDefault="00061CFC" w:rsidP="009270CD">
      <w:pPr>
        <w:rPr>
          <w:rFonts w:cstheme="minorHAnsi"/>
          <w:sz w:val="14"/>
          <w:szCs w:val="14"/>
        </w:rPr>
      </w:pPr>
    </w:p>
    <w:p w:rsidR="004A7275" w:rsidRPr="00BE5E6C" w:rsidRDefault="004A7275" w:rsidP="009270CD">
      <w:pPr>
        <w:rPr>
          <w:rFonts w:cstheme="minorHAnsi"/>
          <w:sz w:val="14"/>
          <w:szCs w:val="14"/>
        </w:rPr>
      </w:pP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BE5E6C">
        <w:rPr>
          <w:rFonts w:cs="Calibri"/>
          <w:sz w:val="14"/>
          <w:szCs w:val="14"/>
        </w:rPr>
        <w:t xml:space="preserve">   </w:t>
      </w:r>
      <w:r w:rsidRPr="00BE5E6C">
        <w:rPr>
          <w:rFonts w:cs="Calibri"/>
          <w:sz w:val="14"/>
          <w:szCs w:val="14"/>
          <w:rtl/>
        </w:rPr>
        <w:t>على المسافرين غير المقيمين الاحتفاظ بجدول الصرف هذا للاستظهار به عند الحاجة لإثبات مصدر العملة</w:t>
      </w:r>
      <w:r w:rsidRPr="00BE5E6C">
        <w:rPr>
          <w:rFonts w:cs="Calibri"/>
          <w:sz w:val="14"/>
          <w:szCs w:val="14"/>
        </w:rPr>
        <w:t xml:space="preserve"> </w:t>
      </w:r>
      <w:r w:rsidRPr="00BE5E6C">
        <w:rPr>
          <w:rFonts w:cstheme="minorHAnsi"/>
          <w:sz w:val="14"/>
          <w:szCs w:val="14"/>
        </w:rPr>
        <w:t>*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BE5E6C">
        <w:rPr>
          <w:rFonts w:cs="Calibri"/>
          <w:sz w:val="14"/>
          <w:szCs w:val="14"/>
          <w:rtl/>
        </w:rPr>
        <w:t>بإمكان المسافرين غير المقيمين إعادة تحويل المبلغ المتبقي بالدينار التونسي الذي لم يتم استعماله بتونس بعد تقديم</w:t>
      </w:r>
      <w:r w:rsidRPr="00BE5E6C">
        <w:rPr>
          <w:rFonts w:cstheme="minorHAnsi"/>
          <w:sz w:val="14"/>
          <w:szCs w:val="14"/>
        </w:rPr>
        <w:t xml:space="preserve"> *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BE5E6C">
        <w:rPr>
          <w:rFonts w:cs="Calibri" w:hint="cs"/>
          <w:sz w:val="14"/>
          <w:szCs w:val="14"/>
          <w:rtl/>
        </w:rPr>
        <w:t xml:space="preserve"> </w:t>
      </w:r>
      <w:r w:rsidRPr="00BE5E6C">
        <w:rPr>
          <w:rFonts w:cs="Calibri"/>
          <w:sz w:val="14"/>
          <w:szCs w:val="14"/>
          <w:rtl/>
        </w:rPr>
        <w:t xml:space="preserve">جدول الصرف إذا كان المبلغ المتبقي أقل من خمسة </w:t>
      </w:r>
      <w:proofErr w:type="gramStart"/>
      <w:r w:rsidRPr="00BE5E6C">
        <w:rPr>
          <w:rFonts w:cs="Calibri" w:hint="cs"/>
          <w:sz w:val="14"/>
          <w:szCs w:val="14"/>
          <w:rtl/>
        </w:rPr>
        <w:t>آلاف</w:t>
      </w:r>
      <w:proofErr w:type="gramEnd"/>
      <w:r w:rsidRPr="00BE5E6C">
        <w:rPr>
          <w:rFonts w:cs="Calibri" w:hint="cs"/>
          <w:sz w:val="14"/>
          <w:szCs w:val="14"/>
          <w:rtl/>
        </w:rPr>
        <w:t xml:space="preserve"> (5.000)</w:t>
      </w:r>
      <w:r w:rsidRPr="00BE5E6C">
        <w:rPr>
          <w:rFonts w:cs="Calibri"/>
          <w:sz w:val="14"/>
          <w:szCs w:val="14"/>
          <w:rtl/>
        </w:rPr>
        <w:t xml:space="preserve"> </w:t>
      </w:r>
      <w:proofErr w:type="gramStart"/>
      <w:r w:rsidRPr="00BE5E6C">
        <w:rPr>
          <w:rFonts w:cs="Calibri" w:hint="cs"/>
          <w:sz w:val="14"/>
          <w:szCs w:val="14"/>
          <w:rtl/>
        </w:rPr>
        <w:t>دينار</w:t>
      </w:r>
      <w:proofErr w:type="gramEnd"/>
      <w:r w:rsidRPr="00BE5E6C">
        <w:rPr>
          <w:rFonts w:cs="Calibri" w:hint="cs"/>
          <w:sz w:val="14"/>
          <w:szCs w:val="14"/>
          <w:rtl/>
        </w:rPr>
        <w:t xml:space="preserve"> تونس</w:t>
      </w:r>
      <w:r w:rsidRPr="00BE5E6C">
        <w:rPr>
          <w:rFonts w:cs="Calibri" w:hint="eastAsia"/>
          <w:sz w:val="14"/>
          <w:szCs w:val="14"/>
          <w:rtl/>
        </w:rPr>
        <w:t>ي</w:t>
      </w:r>
      <w:r w:rsidRPr="00BE5E6C">
        <w:rPr>
          <w:rFonts w:cstheme="minorHAnsi"/>
          <w:sz w:val="14"/>
          <w:szCs w:val="14"/>
        </w:rPr>
        <w:t>-1</w:t>
      </w:r>
      <w:r>
        <w:rPr>
          <w:rFonts w:cstheme="minorHAnsi"/>
          <w:sz w:val="14"/>
          <w:szCs w:val="14"/>
        </w:rPr>
        <w:tab/>
        <w:t xml:space="preserve">  </w:t>
      </w:r>
      <w:r w:rsidRPr="00BE5E6C">
        <w:rPr>
          <w:rFonts w:cstheme="minorHAnsi"/>
          <w:sz w:val="14"/>
          <w:szCs w:val="14"/>
        </w:rPr>
        <w:t xml:space="preserve">         </w:t>
      </w:r>
    </w:p>
    <w:p w:rsidR="009270CD" w:rsidRPr="00BE5E6C" w:rsidRDefault="009270CD" w:rsidP="009270CD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14"/>
          <w:szCs w:val="14"/>
        </w:rPr>
      </w:pPr>
      <w:r>
        <w:rPr>
          <w:rFonts w:cs="Calibri"/>
          <w:sz w:val="14"/>
          <w:szCs w:val="14"/>
        </w:rPr>
        <w:t xml:space="preserve">2                 </w:t>
      </w:r>
      <w:r w:rsidRPr="00BE5E6C">
        <w:rPr>
          <w:rFonts w:cs="Calibri" w:hint="cs"/>
          <w:sz w:val="14"/>
          <w:szCs w:val="14"/>
          <w:rtl/>
        </w:rPr>
        <w:t xml:space="preserve">- </w:t>
      </w:r>
      <w:r w:rsidRPr="00BE5E6C">
        <w:rPr>
          <w:rFonts w:cs="Calibri"/>
          <w:sz w:val="14"/>
          <w:szCs w:val="14"/>
          <w:rtl/>
        </w:rPr>
        <w:t>جدول الصرف وتصريح توريد العملة مؤشر عليه من قبل الديوانة التونسية إذا كان المبلغ المراد إعادة تحويله يساوي أو</w:t>
      </w:r>
      <w:r w:rsidRPr="00BE5E6C">
        <w:rPr>
          <w:rFonts w:cs="Calibri" w:hint="cs"/>
          <w:sz w:val="14"/>
          <w:szCs w:val="14"/>
          <w:rtl/>
        </w:rPr>
        <w:t xml:space="preserve"> </w:t>
      </w:r>
      <w:r w:rsidRPr="00BE5E6C">
        <w:rPr>
          <w:rFonts w:cs="Calibri"/>
          <w:sz w:val="14"/>
          <w:szCs w:val="14"/>
          <w:rtl/>
        </w:rPr>
        <w:t>يفوق خمسة آلاف دينار تونسي</w:t>
      </w:r>
      <w:r w:rsidRPr="00BE5E6C">
        <w:rPr>
          <w:rFonts w:cs="Calibri"/>
          <w:sz w:val="14"/>
          <w:szCs w:val="14"/>
        </w:rPr>
        <w:t xml:space="preserve">  </w:t>
      </w:r>
      <w:r>
        <w:rPr>
          <w:rFonts w:cs="Calibri"/>
          <w:sz w:val="14"/>
          <w:szCs w:val="14"/>
        </w:rPr>
        <w:tab/>
        <w:t xml:space="preserve">               </w:t>
      </w:r>
      <w:r w:rsidRPr="00BE5E6C">
        <w:rPr>
          <w:rFonts w:cs="Calibri"/>
          <w:sz w:val="14"/>
          <w:szCs w:val="14"/>
        </w:rPr>
        <w:t xml:space="preserve">      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*Il est recommandé aux voyageurs de conserver ce bordereau de change pour le présenter si nécessaire à l’effet de l’origine des devises.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* La reconversion du reliquat en dinar tunisien non utilisé en Tunisie en billets de banque étrangers peut avoir lieu sur présentation :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1- du bordereau de change si le montant à reconvertir est inférieur à 5.000 dinars tunisiens.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2- du bordereau de change et de la déclaration d’importation visée par la douane, si le montant à reconvertir est supérieur ou égal à 5.000 dinars tunisiens.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 xml:space="preserve">* </w:t>
      </w:r>
      <w:proofErr w:type="spellStart"/>
      <w:r w:rsidRPr="00BE5E6C">
        <w:rPr>
          <w:rFonts w:cstheme="minorHAnsi"/>
          <w:sz w:val="14"/>
          <w:szCs w:val="14"/>
        </w:rPr>
        <w:t>Travelers</w:t>
      </w:r>
      <w:proofErr w:type="spellEnd"/>
      <w:r w:rsidRPr="00BE5E6C">
        <w:rPr>
          <w:rFonts w:cstheme="minorHAnsi"/>
          <w:sz w:val="14"/>
          <w:szCs w:val="14"/>
        </w:rPr>
        <w:t xml:space="preserve"> are </w:t>
      </w:r>
      <w:proofErr w:type="spellStart"/>
      <w:r w:rsidRPr="00BE5E6C">
        <w:rPr>
          <w:rFonts w:cstheme="minorHAnsi"/>
          <w:sz w:val="14"/>
          <w:szCs w:val="14"/>
        </w:rPr>
        <w:t>advised</w:t>
      </w:r>
      <w:proofErr w:type="spellEnd"/>
      <w:r w:rsidRPr="00BE5E6C">
        <w:rPr>
          <w:rFonts w:cstheme="minorHAnsi"/>
          <w:sz w:val="14"/>
          <w:szCs w:val="14"/>
        </w:rPr>
        <w:t xml:space="preserve"> to </w:t>
      </w:r>
      <w:proofErr w:type="spellStart"/>
      <w:r w:rsidRPr="00BE5E6C">
        <w:rPr>
          <w:rFonts w:cstheme="minorHAnsi"/>
          <w:sz w:val="14"/>
          <w:szCs w:val="14"/>
        </w:rPr>
        <w:t>keep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this</w:t>
      </w:r>
      <w:proofErr w:type="spellEnd"/>
      <w:r w:rsidRPr="00BE5E6C">
        <w:rPr>
          <w:rFonts w:cstheme="minorHAnsi"/>
          <w:sz w:val="14"/>
          <w:szCs w:val="14"/>
        </w:rPr>
        <w:t xml:space="preserve"> exchange note and </w:t>
      </w:r>
      <w:proofErr w:type="spellStart"/>
      <w:r w:rsidRPr="00BE5E6C">
        <w:rPr>
          <w:rFonts w:cstheme="minorHAnsi"/>
          <w:sz w:val="14"/>
          <w:szCs w:val="14"/>
        </w:rPr>
        <w:t>present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it</w:t>
      </w:r>
      <w:proofErr w:type="spellEnd"/>
      <w:r w:rsidRPr="00BE5E6C">
        <w:rPr>
          <w:rFonts w:cstheme="minorHAnsi"/>
          <w:sz w:val="14"/>
          <w:szCs w:val="14"/>
        </w:rPr>
        <w:t xml:space="preserve"> if </w:t>
      </w:r>
      <w:proofErr w:type="spellStart"/>
      <w:r w:rsidRPr="00BE5E6C">
        <w:rPr>
          <w:rFonts w:cstheme="minorHAnsi"/>
          <w:sz w:val="14"/>
          <w:szCs w:val="14"/>
        </w:rPr>
        <w:t>necessary</w:t>
      </w:r>
      <w:proofErr w:type="spellEnd"/>
      <w:r w:rsidRPr="00BE5E6C">
        <w:rPr>
          <w:rFonts w:cstheme="minorHAnsi"/>
          <w:sz w:val="14"/>
          <w:szCs w:val="14"/>
        </w:rPr>
        <w:t xml:space="preserve"> to the </w:t>
      </w:r>
      <w:proofErr w:type="spellStart"/>
      <w:r w:rsidRPr="00BE5E6C">
        <w:rPr>
          <w:rFonts w:cstheme="minorHAnsi"/>
          <w:sz w:val="14"/>
          <w:szCs w:val="14"/>
        </w:rPr>
        <w:t>effect</w:t>
      </w:r>
      <w:proofErr w:type="spellEnd"/>
      <w:r w:rsidRPr="00BE5E6C">
        <w:rPr>
          <w:rFonts w:cstheme="minorHAnsi"/>
          <w:sz w:val="14"/>
          <w:szCs w:val="14"/>
        </w:rPr>
        <w:t xml:space="preserve"> of the </w:t>
      </w:r>
      <w:proofErr w:type="spellStart"/>
      <w:r w:rsidRPr="00BE5E6C">
        <w:rPr>
          <w:rFonts w:cstheme="minorHAnsi"/>
          <w:sz w:val="14"/>
          <w:szCs w:val="14"/>
        </w:rPr>
        <w:t>origin</w:t>
      </w:r>
      <w:proofErr w:type="spellEnd"/>
      <w:r w:rsidRPr="00BE5E6C">
        <w:rPr>
          <w:rFonts w:cstheme="minorHAnsi"/>
          <w:sz w:val="14"/>
          <w:szCs w:val="14"/>
        </w:rPr>
        <w:t xml:space="preserve"> of the </w:t>
      </w:r>
      <w:proofErr w:type="spellStart"/>
      <w:r w:rsidRPr="00BE5E6C">
        <w:rPr>
          <w:rFonts w:cstheme="minorHAnsi"/>
          <w:sz w:val="14"/>
          <w:szCs w:val="14"/>
        </w:rPr>
        <w:t>foreign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currency</w:t>
      </w:r>
      <w:proofErr w:type="spellEnd"/>
      <w:r w:rsidRPr="00BE5E6C">
        <w:rPr>
          <w:rFonts w:cstheme="minorHAnsi"/>
          <w:sz w:val="14"/>
          <w:szCs w:val="14"/>
        </w:rPr>
        <w:t>.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 xml:space="preserve">* The </w:t>
      </w:r>
      <w:proofErr w:type="spellStart"/>
      <w:r w:rsidRPr="00BE5E6C">
        <w:rPr>
          <w:rFonts w:cstheme="minorHAnsi"/>
          <w:sz w:val="14"/>
          <w:szCs w:val="14"/>
        </w:rPr>
        <w:t>reconverting</w:t>
      </w:r>
      <w:proofErr w:type="spellEnd"/>
      <w:r w:rsidRPr="00BE5E6C">
        <w:rPr>
          <w:rFonts w:cstheme="minorHAnsi"/>
          <w:sz w:val="14"/>
          <w:szCs w:val="14"/>
        </w:rPr>
        <w:t xml:space="preserve"> of the </w:t>
      </w:r>
      <w:proofErr w:type="spellStart"/>
      <w:r w:rsidRPr="00BE5E6C">
        <w:rPr>
          <w:rFonts w:cstheme="minorHAnsi"/>
          <w:sz w:val="14"/>
          <w:szCs w:val="14"/>
        </w:rPr>
        <w:t>remainder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amount</w:t>
      </w:r>
      <w:proofErr w:type="spellEnd"/>
      <w:r w:rsidRPr="00BE5E6C">
        <w:rPr>
          <w:rFonts w:cstheme="minorHAnsi"/>
          <w:sz w:val="14"/>
          <w:szCs w:val="14"/>
        </w:rPr>
        <w:t xml:space="preserve"> in </w:t>
      </w:r>
      <w:proofErr w:type="spellStart"/>
      <w:r w:rsidRPr="00BE5E6C">
        <w:rPr>
          <w:rFonts w:cstheme="minorHAnsi"/>
          <w:sz w:val="14"/>
          <w:szCs w:val="14"/>
        </w:rPr>
        <w:t>Tunisian</w:t>
      </w:r>
      <w:proofErr w:type="spellEnd"/>
      <w:r w:rsidRPr="00BE5E6C">
        <w:rPr>
          <w:rFonts w:cstheme="minorHAnsi"/>
          <w:sz w:val="14"/>
          <w:szCs w:val="14"/>
        </w:rPr>
        <w:t xml:space="preserve"> dinar </w:t>
      </w:r>
      <w:proofErr w:type="spellStart"/>
      <w:r w:rsidRPr="00BE5E6C">
        <w:rPr>
          <w:rFonts w:cstheme="minorHAnsi"/>
          <w:sz w:val="14"/>
          <w:szCs w:val="14"/>
        </w:rPr>
        <w:t>unspent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can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be</w:t>
      </w:r>
      <w:proofErr w:type="spellEnd"/>
      <w:r w:rsidRPr="00BE5E6C">
        <w:rPr>
          <w:rFonts w:cstheme="minorHAnsi"/>
          <w:sz w:val="14"/>
          <w:szCs w:val="14"/>
        </w:rPr>
        <w:t xml:space="preserve"> made </w:t>
      </w:r>
      <w:proofErr w:type="spellStart"/>
      <w:r w:rsidRPr="00BE5E6C">
        <w:rPr>
          <w:rFonts w:cstheme="minorHAnsi"/>
          <w:sz w:val="14"/>
          <w:szCs w:val="14"/>
        </w:rPr>
        <w:t>upon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presentation</w:t>
      </w:r>
      <w:proofErr w:type="spellEnd"/>
      <w:r w:rsidRPr="00BE5E6C">
        <w:rPr>
          <w:rFonts w:cstheme="minorHAnsi"/>
          <w:sz w:val="14"/>
          <w:szCs w:val="14"/>
        </w:rPr>
        <w:t xml:space="preserve"> of: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 xml:space="preserve">1- The exchange </w:t>
      </w:r>
      <w:proofErr w:type="spellStart"/>
      <w:r w:rsidRPr="00BE5E6C">
        <w:rPr>
          <w:rFonts w:cstheme="minorHAnsi"/>
          <w:sz w:val="14"/>
          <w:szCs w:val="14"/>
        </w:rPr>
        <w:t>receipt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if</w:t>
      </w:r>
      <w:proofErr w:type="spellEnd"/>
      <w:r w:rsidRPr="00BE5E6C">
        <w:rPr>
          <w:rFonts w:cstheme="minorHAnsi"/>
          <w:sz w:val="14"/>
          <w:szCs w:val="14"/>
        </w:rPr>
        <w:t xml:space="preserve"> the </w:t>
      </w:r>
      <w:proofErr w:type="spellStart"/>
      <w:r w:rsidRPr="00BE5E6C">
        <w:rPr>
          <w:rFonts w:cstheme="minorHAnsi"/>
          <w:sz w:val="14"/>
          <w:szCs w:val="14"/>
        </w:rPr>
        <w:t>amount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is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less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than</w:t>
      </w:r>
      <w:proofErr w:type="spellEnd"/>
      <w:r w:rsidRPr="00BE5E6C">
        <w:rPr>
          <w:rFonts w:cstheme="minorHAnsi"/>
          <w:sz w:val="14"/>
          <w:szCs w:val="14"/>
        </w:rPr>
        <w:t xml:space="preserve"> 5.000 </w:t>
      </w:r>
      <w:proofErr w:type="spellStart"/>
      <w:r w:rsidRPr="00BE5E6C">
        <w:rPr>
          <w:rFonts w:cstheme="minorHAnsi"/>
          <w:sz w:val="14"/>
          <w:szCs w:val="14"/>
        </w:rPr>
        <w:t>Tunisian</w:t>
      </w:r>
      <w:proofErr w:type="spellEnd"/>
      <w:r w:rsidRPr="00BE5E6C">
        <w:rPr>
          <w:rFonts w:cstheme="minorHAnsi"/>
          <w:sz w:val="14"/>
          <w:szCs w:val="14"/>
        </w:rPr>
        <w:t xml:space="preserve"> dinars.</w:t>
      </w: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 xml:space="preserve">2- The exchange </w:t>
      </w:r>
      <w:proofErr w:type="spellStart"/>
      <w:r w:rsidRPr="00BE5E6C">
        <w:rPr>
          <w:rFonts w:cstheme="minorHAnsi"/>
          <w:sz w:val="14"/>
          <w:szCs w:val="14"/>
        </w:rPr>
        <w:t>receipt</w:t>
      </w:r>
      <w:proofErr w:type="spellEnd"/>
      <w:r w:rsidRPr="00BE5E6C">
        <w:rPr>
          <w:rFonts w:cstheme="minorHAnsi"/>
          <w:sz w:val="14"/>
          <w:szCs w:val="14"/>
        </w:rPr>
        <w:t xml:space="preserve"> and the </w:t>
      </w:r>
      <w:proofErr w:type="spellStart"/>
      <w:r w:rsidRPr="00BE5E6C">
        <w:rPr>
          <w:rFonts w:cstheme="minorHAnsi"/>
          <w:sz w:val="14"/>
          <w:szCs w:val="14"/>
        </w:rPr>
        <w:t>imputing</w:t>
      </w:r>
      <w:proofErr w:type="spellEnd"/>
      <w:r w:rsidRPr="00BE5E6C">
        <w:rPr>
          <w:rFonts w:cstheme="minorHAnsi"/>
          <w:sz w:val="14"/>
          <w:szCs w:val="14"/>
        </w:rPr>
        <w:t xml:space="preserve"> of </w:t>
      </w:r>
      <w:proofErr w:type="spellStart"/>
      <w:r w:rsidRPr="00BE5E6C">
        <w:rPr>
          <w:rFonts w:cstheme="minorHAnsi"/>
          <w:sz w:val="14"/>
          <w:szCs w:val="14"/>
        </w:rPr>
        <w:t>foreign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currency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duty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stamped</w:t>
      </w:r>
      <w:proofErr w:type="spellEnd"/>
      <w:r w:rsidRPr="00BE5E6C">
        <w:rPr>
          <w:rFonts w:cstheme="minorHAnsi"/>
          <w:sz w:val="14"/>
          <w:szCs w:val="14"/>
        </w:rPr>
        <w:t xml:space="preserve"> by the </w:t>
      </w:r>
      <w:proofErr w:type="spellStart"/>
      <w:r w:rsidRPr="00BE5E6C">
        <w:rPr>
          <w:rFonts w:cstheme="minorHAnsi"/>
          <w:sz w:val="14"/>
          <w:szCs w:val="14"/>
        </w:rPr>
        <w:t>Tunisian</w:t>
      </w:r>
      <w:proofErr w:type="spellEnd"/>
      <w:r w:rsidRPr="00BE5E6C">
        <w:rPr>
          <w:rFonts w:cstheme="minorHAnsi"/>
          <w:sz w:val="14"/>
          <w:szCs w:val="14"/>
        </w:rPr>
        <w:t xml:space="preserve"> customs if the </w:t>
      </w:r>
      <w:proofErr w:type="spellStart"/>
      <w:r w:rsidRPr="00BE5E6C">
        <w:rPr>
          <w:rFonts w:cstheme="minorHAnsi"/>
          <w:sz w:val="14"/>
          <w:szCs w:val="14"/>
        </w:rPr>
        <w:t>amount</w:t>
      </w:r>
      <w:proofErr w:type="spellEnd"/>
      <w:r w:rsidRPr="00BE5E6C">
        <w:rPr>
          <w:rFonts w:cstheme="minorHAnsi"/>
          <w:sz w:val="14"/>
          <w:szCs w:val="14"/>
        </w:rPr>
        <w:t xml:space="preserve"> to </w:t>
      </w:r>
      <w:proofErr w:type="spellStart"/>
      <w:r w:rsidRPr="00BE5E6C">
        <w:rPr>
          <w:rFonts w:cstheme="minorHAnsi"/>
          <w:sz w:val="14"/>
          <w:szCs w:val="14"/>
        </w:rPr>
        <w:t>buy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is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equal</w:t>
      </w:r>
      <w:proofErr w:type="spellEnd"/>
      <w:r w:rsidRPr="00BE5E6C">
        <w:rPr>
          <w:rFonts w:cstheme="minorHAnsi"/>
          <w:sz w:val="14"/>
          <w:szCs w:val="14"/>
        </w:rPr>
        <w:t xml:space="preserve"> to or more </w:t>
      </w:r>
      <w:proofErr w:type="spellStart"/>
      <w:r w:rsidRPr="00BE5E6C">
        <w:rPr>
          <w:rFonts w:cstheme="minorHAnsi"/>
          <w:sz w:val="14"/>
          <w:szCs w:val="14"/>
        </w:rPr>
        <w:t>than</w:t>
      </w:r>
      <w:proofErr w:type="spellEnd"/>
      <w:r w:rsidRPr="00BE5E6C">
        <w:rPr>
          <w:rFonts w:cstheme="minorHAnsi"/>
          <w:sz w:val="14"/>
          <w:szCs w:val="14"/>
        </w:rPr>
        <w:t xml:space="preserve"> 5.000 </w:t>
      </w:r>
      <w:proofErr w:type="spellStart"/>
      <w:r w:rsidRPr="00BE5E6C">
        <w:rPr>
          <w:rFonts w:cstheme="minorHAnsi"/>
          <w:sz w:val="14"/>
          <w:szCs w:val="14"/>
        </w:rPr>
        <w:t>Tunisian</w:t>
      </w:r>
      <w:proofErr w:type="spellEnd"/>
      <w:r w:rsidRPr="00BE5E6C">
        <w:rPr>
          <w:rFonts w:cstheme="minorHAnsi"/>
          <w:sz w:val="14"/>
          <w:szCs w:val="14"/>
        </w:rPr>
        <w:t xml:space="preserve"> dinars</w:t>
      </w: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A63087" w:rsidRDefault="00A63087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A63087" w:rsidRDefault="00A63087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A63087" w:rsidRDefault="00A63087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2C7352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2C7352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2C7352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2C7352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2C7352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2C7352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2C7352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2C7352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A63087" w:rsidRDefault="00A63087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A63087" w:rsidRDefault="00A63087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A63087" w:rsidRDefault="00A63087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</w:rPr>
      </w:pPr>
    </w:p>
    <w:p w:rsidR="009270CD" w:rsidRPr="00BE5E6C" w:rsidRDefault="009270CD" w:rsidP="009270CD">
      <w:pPr>
        <w:rPr>
          <w:rFonts w:cstheme="minorHAnsi"/>
          <w:sz w:val="14"/>
          <w:szCs w:val="14"/>
        </w:rPr>
      </w:pP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BE5E6C">
        <w:rPr>
          <w:rFonts w:cs="Calibri"/>
          <w:sz w:val="14"/>
          <w:szCs w:val="14"/>
        </w:rPr>
        <w:t xml:space="preserve">   </w:t>
      </w:r>
      <w:r w:rsidRPr="00BE5E6C">
        <w:rPr>
          <w:rFonts w:cs="Calibri"/>
          <w:sz w:val="14"/>
          <w:szCs w:val="14"/>
          <w:rtl/>
        </w:rPr>
        <w:t>على المسافرين غير المقيمين الاحتفاظ بجدول الصرف هذا للاستظهار به عند الحاجة لإثبات مصدر العملة</w:t>
      </w:r>
      <w:r w:rsidRPr="00BE5E6C">
        <w:rPr>
          <w:rFonts w:cs="Calibri"/>
          <w:sz w:val="14"/>
          <w:szCs w:val="14"/>
        </w:rPr>
        <w:t xml:space="preserve"> </w:t>
      </w:r>
      <w:r w:rsidRPr="00BE5E6C">
        <w:rPr>
          <w:rFonts w:cstheme="minorHAnsi"/>
          <w:sz w:val="14"/>
          <w:szCs w:val="14"/>
        </w:rPr>
        <w:t>*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BE5E6C">
        <w:rPr>
          <w:rFonts w:cs="Calibri"/>
          <w:sz w:val="14"/>
          <w:szCs w:val="14"/>
          <w:rtl/>
        </w:rPr>
        <w:t>بإمكان المسافرين غير المقيمين إعادة تحويل المبلغ المتبقي بالدينار التونسي الذي لم يتم استعماله بتونس بعد تقديم</w:t>
      </w:r>
      <w:r w:rsidRPr="00BE5E6C">
        <w:rPr>
          <w:rFonts w:cstheme="minorHAnsi"/>
          <w:sz w:val="14"/>
          <w:szCs w:val="14"/>
        </w:rPr>
        <w:t xml:space="preserve"> *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BE5E6C">
        <w:rPr>
          <w:rFonts w:cs="Calibri" w:hint="cs"/>
          <w:sz w:val="14"/>
          <w:szCs w:val="14"/>
          <w:rtl/>
        </w:rPr>
        <w:t xml:space="preserve"> </w:t>
      </w:r>
      <w:r w:rsidRPr="00BE5E6C">
        <w:rPr>
          <w:rFonts w:cs="Calibri"/>
          <w:sz w:val="14"/>
          <w:szCs w:val="14"/>
          <w:rtl/>
        </w:rPr>
        <w:t xml:space="preserve">جدول الصرف إذا كان المبلغ المتبقي أقل من خمسة </w:t>
      </w:r>
      <w:proofErr w:type="gramStart"/>
      <w:r w:rsidRPr="00BE5E6C">
        <w:rPr>
          <w:rFonts w:cs="Calibri" w:hint="cs"/>
          <w:sz w:val="14"/>
          <w:szCs w:val="14"/>
          <w:rtl/>
        </w:rPr>
        <w:t>آلاف</w:t>
      </w:r>
      <w:proofErr w:type="gramEnd"/>
      <w:r w:rsidRPr="00BE5E6C">
        <w:rPr>
          <w:rFonts w:cs="Calibri" w:hint="cs"/>
          <w:sz w:val="14"/>
          <w:szCs w:val="14"/>
          <w:rtl/>
        </w:rPr>
        <w:t xml:space="preserve"> (5.000)</w:t>
      </w:r>
      <w:r w:rsidRPr="00BE5E6C">
        <w:rPr>
          <w:rFonts w:cs="Calibri"/>
          <w:sz w:val="14"/>
          <w:szCs w:val="14"/>
          <w:rtl/>
        </w:rPr>
        <w:t xml:space="preserve"> </w:t>
      </w:r>
      <w:proofErr w:type="gramStart"/>
      <w:r w:rsidRPr="00BE5E6C">
        <w:rPr>
          <w:rFonts w:cs="Calibri" w:hint="cs"/>
          <w:sz w:val="14"/>
          <w:szCs w:val="14"/>
          <w:rtl/>
        </w:rPr>
        <w:t>دينار</w:t>
      </w:r>
      <w:proofErr w:type="gramEnd"/>
      <w:r w:rsidRPr="00BE5E6C">
        <w:rPr>
          <w:rFonts w:cs="Calibri" w:hint="cs"/>
          <w:sz w:val="14"/>
          <w:szCs w:val="14"/>
          <w:rtl/>
        </w:rPr>
        <w:t xml:space="preserve"> تونس</w:t>
      </w:r>
      <w:r w:rsidRPr="00BE5E6C">
        <w:rPr>
          <w:rFonts w:cs="Calibri" w:hint="eastAsia"/>
          <w:sz w:val="14"/>
          <w:szCs w:val="14"/>
          <w:rtl/>
        </w:rPr>
        <w:t>ي</w:t>
      </w:r>
      <w:r w:rsidRPr="00BE5E6C">
        <w:rPr>
          <w:rFonts w:cstheme="minorHAnsi"/>
          <w:sz w:val="14"/>
          <w:szCs w:val="14"/>
        </w:rPr>
        <w:t>-1</w:t>
      </w:r>
      <w:r>
        <w:rPr>
          <w:rFonts w:cstheme="minorHAnsi"/>
          <w:sz w:val="14"/>
          <w:szCs w:val="14"/>
        </w:rPr>
        <w:tab/>
        <w:t xml:space="preserve">  </w:t>
      </w:r>
      <w:r w:rsidRPr="00BE5E6C">
        <w:rPr>
          <w:rFonts w:cstheme="minorHAnsi"/>
          <w:sz w:val="14"/>
          <w:szCs w:val="14"/>
        </w:rPr>
        <w:t xml:space="preserve">         </w:t>
      </w:r>
    </w:p>
    <w:p w:rsidR="009270CD" w:rsidRPr="00BE5E6C" w:rsidRDefault="009270CD" w:rsidP="009270CD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14"/>
          <w:szCs w:val="14"/>
        </w:rPr>
      </w:pPr>
      <w:r>
        <w:rPr>
          <w:rFonts w:cs="Calibri"/>
          <w:sz w:val="14"/>
          <w:szCs w:val="14"/>
        </w:rPr>
        <w:t xml:space="preserve">2                 </w:t>
      </w:r>
      <w:r w:rsidRPr="00BE5E6C">
        <w:rPr>
          <w:rFonts w:cs="Calibri" w:hint="cs"/>
          <w:sz w:val="14"/>
          <w:szCs w:val="14"/>
          <w:rtl/>
        </w:rPr>
        <w:t xml:space="preserve">- </w:t>
      </w:r>
      <w:r w:rsidRPr="00BE5E6C">
        <w:rPr>
          <w:rFonts w:cs="Calibri"/>
          <w:sz w:val="14"/>
          <w:szCs w:val="14"/>
          <w:rtl/>
        </w:rPr>
        <w:t>جدول الصرف وتصريح توريد العملة مؤشر عليه من قبل الديوانة التونسية إذا كان المبلغ المراد إعادة تحويله يساوي أو</w:t>
      </w:r>
      <w:r w:rsidRPr="00BE5E6C">
        <w:rPr>
          <w:rFonts w:cs="Calibri" w:hint="cs"/>
          <w:sz w:val="14"/>
          <w:szCs w:val="14"/>
          <w:rtl/>
        </w:rPr>
        <w:t xml:space="preserve"> </w:t>
      </w:r>
      <w:r w:rsidRPr="00BE5E6C">
        <w:rPr>
          <w:rFonts w:cs="Calibri"/>
          <w:sz w:val="14"/>
          <w:szCs w:val="14"/>
          <w:rtl/>
        </w:rPr>
        <w:t>يفوق خمسة آلاف دينار تونسي</w:t>
      </w:r>
      <w:r w:rsidRPr="00BE5E6C">
        <w:rPr>
          <w:rFonts w:cs="Calibri"/>
          <w:sz w:val="14"/>
          <w:szCs w:val="14"/>
        </w:rPr>
        <w:t xml:space="preserve">  </w:t>
      </w:r>
      <w:r>
        <w:rPr>
          <w:rFonts w:cs="Calibri"/>
          <w:sz w:val="14"/>
          <w:szCs w:val="14"/>
        </w:rPr>
        <w:tab/>
        <w:t xml:space="preserve">               </w:t>
      </w:r>
      <w:r w:rsidRPr="00BE5E6C">
        <w:rPr>
          <w:rFonts w:cs="Calibri"/>
          <w:sz w:val="14"/>
          <w:szCs w:val="14"/>
        </w:rPr>
        <w:t xml:space="preserve">      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*Il est recommandé aux voyageurs de conserver ce bordereau de change pour le présenter si nécessaire à l’effet de l’origine des devises.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* La reconversion du reliquat en dinar tunisien non utilisé en Tunisie en billets de banque étrangers peut avoir lieu sur présentation :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1- du bordereau de change si le montant à reconvertir est inférieur à 5.000 dinars tunisiens.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2- du bordereau de change et de la déclaration d’importation visée par la douane, si le montant à reconvertir est supérieur ou égal à 5.000 dinars tunisiens.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 xml:space="preserve">* </w:t>
      </w:r>
      <w:proofErr w:type="spellStart"/>
      <w:r w:rsidRPr="00BE5E6C">
        <w:rPr>
          <w:rFonts w:cstheme="minorHAnsi"/>
          <w:sz w:val="14"/>
          <w:szCs w:val="14"/>
        </w:rPr>
        <w:t>Travelers</w:t>
      </w:r>
      <w:proofErr w:type="spellEnd"/>
      <w:r w:rsidRPr="00BE5E6C">
        <w:rPr>
          <w:rFonts w:cstheme="minorHAnsi"/>
          <w:sz w:val="14"/>
          <w:szCs w:val="14"/>
        </w:rPr>
        <w:t xml:space="preserve"> are </w:t>
      </w:r>
      <w:proofErr w:type="spellStart"/>
      <w:r w:rsidRPr="00BE5E6C">
        <w:rPr>
          <w:rFonts w:cstheme="minorHAnsi"/>
          <w:sz w:val="14"/>
          <w:szCs w:val="14"/>
        </w:rPr>
        <w:t>advised</w:t>
      </w:r>
      <w:proofErr w:type="spellEnd"/>
      <w:r w:rsidRPr="00BE5E6C">
        <w:rPr>
          <w:rFonts w:cstheme="minorHAnsi"/>
          <w:sz w:val="14"/>
          <w:szCs w:val="14"/>
        </w:rPr>
        <w:t xml:space="preserve"> to </w:t>
      </w:r>
      <w:proofErr w:type="spellStart"/>
      <w:r w:rsidRPr="00BE5E6C">
        <w:rPr>
          <w:rFonts w:cstheme="minorHAnsi"/>
          <w:sz w:val="14"/>
          <w:szCs w:val="14"/>
        </w:rPr>
        <w:t>keep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this</w:t>
      </w:r>
      <w:proofErr w:type="spellEnd"/>
      <w:r w:rsidRPr="00BE5E6C">
        <w:rPr>
          <w:rFonts w:cstheme="minorHAnsi"/>
          <w:sz w:val="14"/>
          <w:szCs w:val="14"/>
        </w:rPr>
        <w:t xml:space="preserve"> exchange note and </w:t>
      </w:r>
      <w:proofErr w:type="spellStart"/>
      <w:r w:rsidRPr="00BE5E6C">
        <w:rPr>
          <w:rFonts w:cstheme="minorHAnsi"/>
          <w:sz w:val="14"/>
          <w:szCs w:val="14"/>
        </w:rPr>
        <w:t>present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it</w:t>
      </w:r>
      <w:proofErr w:type="spellEnd"/>
      <w:r w:rsidRPr="00BE5E6C">
        <w:rPr>
          <w:rFonts w:cstheme="minorHAnsi"/>
          <w:sz w:val="14"/>
          <w:szCs w:val="14"/>
        </w:rPr>
        <w:t xml:space="preserve"> if </w:t>
      </w:r>
      <w:proofErr w:type="spellStart"/>
      <w:r w:rsidRPr="00BE5E6C">
        <w:rPr>
          <w:rFonts w:cstheme="minorHAnsi"/>
          <w:sz w:val="14"/>
          <w:szCs w:val="14"/>
        </w:rPr>
        <w:t>necessary</w:t>
      </w:r>
      <w:proofErr w:type="spellEnd"/>
      <w:r w:rsidRPr="00BE5E6C">
        <w:rPr>
          <w:rFonts w:cstheme="minorHAnsi"/>
          <w:sz w:val="14"/>
          <w:szCs w:val="14"/>
        </w:rPr>
        <w:t xml:space="preserve"> to the </w:t>
      </w:r>
      <w:proofErr w:type="spellStart"/>
      <w:r w:rsidRPr="00BE5E6C">
        <w:rPr>
          <w:rFonts w:cstheme="minorHAnsi"/>
          <w:sz w:val="14"/>
          <w:szCs w:val="14"/>
        </w:rPr>
        <w:t>effect</w:t>
      </w:r>
      <w:proofErr w:type="spellEnd"/>
      <w:r w:rsidRPr="00BE5E6C">
        <w:rPr>
          <w:rFonts w:cstheme="minorHAnsi"/>
          <w:sz w:val="14"/>
          <w:szCs w:val="14"/>
        </w:rPr>
        <w:t xml:space="preserve"> of the </w:t>
      </w:r>
      <w:proofErr w:type="spellStart"/>
      <w:r w:rsidRPr="00BE5E6C">
        <w:rPr>
          <w:rFonts w:cstheme="minorHAnsi"/>
          <w:sz w:val="14"/>
          <w:szCs w:val="14"/>
        </w:rPr>
        <w:t>origin</w:t>
      </w:r>
      <w:proofErr w:type="spellEnd"/>
      <w:r w:rsidRPr="00BE5E6C">
        <w:rPr>
          <w:rFonts w:cstheme="minorHAnsi"/>
          <w:sz w:val="14"/>
          <w:szCs w:val="14"/>
        </w:rPr>
        <w:t xml:space="preserve"> of the </w:t>
      </w:r>
      <w:proofErr w:type="spellStart"/>
      <w:r w:rsidRPr="00BE5E6C">
        <w:rPr>
          <w:rFonts w:cstheme="minorHAnsi"/>
          <w:sz w:val="14"/>
          <w:szCs w:val="14"/>
        </w:rPr>
        <w:t>foreign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currency</w:t>
      </w:r>
      <w:proofErr w:type="spellEnd"/>
      <w:r w:rsidRPr="00BE5E6C">
        <w:rPr>
          <w:rFonts w:cstheme="minorHAnsi"/>
          <w:sz w:val="14"/>
          <w:szCs w:val="14"/>
        </w:rPr>
        <w:t>.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 xml:space="preserve">* The </w:t>
      </w:r>
      <w:proofErr w:type="spellStart"/>
      <w:r w:rsidRPr="00BE5E6C">
        <w:rPr>
          <w:rFonts w:cstheme="minorHAnsi"/>
          <w:sz w:val="14"/>
          <w:szCs w:val="14"/>
        </w:rPr>
        <w:t>reconverting</w:t>
      </w:r>
      <w:proofErr w:type="spellEnd"/>
      <w:r w:rsidRPr="00BE5E6C">
        <w:rPr>
          <w:rFonts w:cstheme="minorHAnsi"/>
          <w:sz w:val="14"/>
          <w:szCs w:val="14"/>
        </w:rPr>
        <w:t xml:space="preserve"> of the </w:t>
      </w:r>
      <w:proofErr w:type="spellStart"/>
      <w:r w:rsidRPr="00BE5E6C">
        <w:rPr>
          <w:rFonts w:cstheme="minorHAnsi"/>
          <w:sz w:val="14"/>
          <w:szCs w:val="14"/>
        </w:rPr>
        <w:t>remainder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amount</w:t>
      </w:r>
      <w:proofErr w:type="spellEnd"/>
      <w:r w:rsidRPr="00BE5E6C">
        <w:rPr>
          <w:rFonts w:cstheme="minorHAnsi"/>
          <w:sz w:val="14"/>
          <w:szCs w:val="14"/>
        </w:rPr>
        <w:t xml:space="preserve"> in </w:t>
      </w:r>
      <w:proofErr w:type="spellStart"/>
      <w:r w:rsidRPr="00BE5E6C">
        <w:rPr>
          <w:rFonts w:cstheme="minorHAnsi"/>
          <w:sz w:val="14"/>
          <w:szCs w:val="14"/>
        </w:rPr>
        <w:t>Tunisian</w:t>
      </w:r>
      <w:proofErr w:type="spellEnd"/>
      <w:r w:rsidRPr="00BE5E6C">
        <w:rPr>
          <w:rFonts w:cstheme="minorHAnsi"/>
          <w:sz w:val="14"/>
          <w:szCs w:val="14"/>
        </w:rPr>
        <w:t xml:space="preserve"> dinar </w:t>
      </w:r>
      <w:proofErr w:type="spellStart"/>
      <w:r w:rsidRPr="00BE5E6C">
        <w:rPr>
          <w:rFonts w:cstheme="minorHAnsi"/>
          <w:sz w:val="14"/>
          <w:szCs w:val="14"/>
        </w:rPr>
        <w:t>unspent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can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be</w:t>
      </w:r>
      <w:proofErr w:type="spellEnd"/>
      <w:r w:rsidRPr="00BE5E6C">
        <w:rPr>
          <w:rFonts w:cstheme="minorHAnsi"/>
          <w:sz w:val="14"/>
          <w:szCs w:val="14"/>
        </w:rPr>
        <w:t xml:space="preserve"> made </w:t>
      </w:r>
      <w:proofErr w:type="spellStart"/>
      <w:r w:rsidRPr="00BE5E6C">
        <w:rPr>
          <w:rFonts w:cstheme="minorHAnsi"/>
          <w:sz w:val="14"/>
          <w:szCs w:val="14"/>
        </w:rPr>
        <w:t>upon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presentation</w:t>
      </w:r>
      <w:proofErr w:type="spellEnd"/>
      <w:r w:rsidRPr="00BE5E6C">
        <w:rPr>
          <w:rFonts w:cstheme="minorHAnsi"/>
          <w:sz w:val="14"/>
          <w:szCs w:val="14"/>
        </w:rPr>
        <w:t xml:space="preserve"> of:</w:t>
      </w:r>
    </w:p>
    <w:p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 xml:space="preserve">1- The exchange </w:t>
      </w:r>
      <w:proofErr w:type="spellStart"/>
      <w:r w:rsidRPr="00BE5E6C">
        <w:rPr>
          <w:rFonts w:cstheme="minorHAnsi"/>
          <w:sz w:val="14"/>
          <w:szCs w:val="14"/>
        </w:rPr>
        <w:t>receipt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if</w:t>
      </w:r>
      <w:proofErr w:type="spellEnd"/>
      <w:r w:rsidRPr="00BE5E6C">
        <w:rPr>
          <w:rFonts w:cstheme="minorHAnsi"/>
          <w:sz w:val="14"/>
          <w:szCs w:val="14"/>
        </w:rPr>
        <w:t xml:space="preserve"> the </w:t>
      </w:r>
      <w:proofErr w:type="spellStart"/>
      <w:r w:rsidRPr="00BE5E6C">
        <w:rPr>
          <w:rFonts w:cstheme="minorHAnsi"/>
          <w:sz w:val="14"/>
          <w:szCs w:val="14"/>
        </w:rPr>
        <w:t>amount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is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less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than</w:t>
      </w:r>
      <w:proofErr w:type="spellEnd"/>
      <w:r w:rsidRPr="00BE5E6C">
        <w:rPr>
          <w:rFonts w:cstheme="minorHAnsi"/>
          <w:sz w:val="14"/>
          <w:szCs w:val="14"/>
        </w:rPr>
        <w:t xml:space="preserve"> 5.000 </w:t>
      </w:r>
      <w:proofErr w:type="spellStart"/>
      <w:r w:rsidRPr="00BE5E6C">
        <w:rPr>
          <w:rFonts w:cstheme="minorHAnsi"/>
          <w:sz w:val="14"/>
          <w:szCs w:val="14"/>
        </w:rPr>
        <w:t>Tunisian</w:t>
      </w:r>
      <w:proofErr w:type="spellEnd"/>
      <w:r w:rsidRPr="00BE5E6C">
        <w:rPr>
          <w:rFonts w:cstheme="minorHAnsi"/>
          <w:sz w:val="14"/>
          <w:szCs w:val="14"/>
        </w:rPr>
        <w:t xml:space="preserve"> dinars.</w:t>
      </w:r>
    </w:p>
    <w:p w:rsidR="009270CD" w:rsidRPr="00BE5E6C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rtl/>
        </w:rPr>
      </w:pPr>
      <w:r w:rsidRPr="00BE5E6C">
        <w:rPr>
          <w:rFonts w:cstheme="minorHAnsi"/>
          <w:sz w:val="14"/>
          <w:szCs w:val="14"/>
        </w:rPr>
        <w:t xml:space="preserve">2- The exchange </w:t>
      </w:r>
      <w:proofErr w:type="spellStart"/>
      <w:r w:rsidRPr="00BE5E6C">
        <w:rPr>
          <w:rFonts w:cstheme="minorHAnsi"/>
          <w:sz w:val="14"/>
          <w:szCs w:val="14"/>
        </w:rPr>
        <w:t>receipt</w:t>
      </w:r>
      <w:proofErr w:type="spellEnd"/>
      <w:r w:rsidRPr="00BE5E6C">
        <w:rPr>
          <w:rFonts w:cstheme="minorHAnsi"/>
          <w:sz w:val="14"/>
          <w:szCs w:val="14"/>
        </w:rPr>
        <w:t xml:space="preserve"> and the </w:t>
      </w:r>
      <w:proofErr w:type="spellStart"/>
      <w:r w:rsidRPr="00BE5E6C">
        <w:rPr>
          <w:rFonts w:cstheme="minorHAnsi"/>
          <w:sz w:val="14"/>
          <w:szCs w:val="14"/>
        </w:rPr>
        <w:t>imputing</w:t>
      </w:r>
      <w:proofErr w:type="spellEnd"/>
      <w:r w:rsidRPr="00BE5E6C">
        <w:rPr>
          <w:rFonts w:cstheme="minorHAnsi"/>
          <w:sz w:val="14"/>
          <w:szCs w:val="14"/>
        </w:rPr>
        <w:t xml:space="preserve"> of </w:t>
      </w:r>
      <w:proofErr w:type="spellStart"/>
      <w:r w:rsidRPr="00BE5E6C">
        <w:rPr>
          <w:rFonts w:cstheme="minorHAnsi"/>
          <w:sz w:val="14"/>
          <w:szCs w:val="14"/>
        </w:rPr>
        <w:t>foreign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currency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duty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stamped</w:t>
      </w:r>
      <w:proofErr w:type="spellEnd"/>
      <w:r w:rsidRPr="00BE5E6C">
        <w:rPr>
          <w:rFonts w:cstheme="minorHAnsi"/>
          <w:sz w:val="14"/>
          <w:szCs w:val="14"/>
        </w:rPr>
        <w:t xml:space="preserve"> by the </w:t>
      </w:r>
      <w:proofErr w:type="spellStart"/>
      <w:r w:rsidRPr="00BE5E6C">
        <w:rPr>
          <w:rFonts w:cstheme="minorHAnsi"/>
          <w:sz w:val="14"/>
          <w:szCs w:val="14"/>
        </w:rPr>
        <w:t>Tunisian</w:t>
      </w:r>
      <w:proofErr w:type="spellEnd"/>
      <w:r w:rsidRPr="00BE5E6C">
        <w:rPr>
          <w:rFonts w:cstheme="minorHAnsi"/>
          <w:sz w:val="14"/>
          <w:szCs w:val="14"/>
        </w:rPr>
        <w:t xml:space="preserve"> customs if the </w:t>
      </w:r>
      <w:proofErr w:type="spellStart"/>
      <w:r w:rsidRPr="00BE5E6C">
        <w:rPr>
          <w:rFonts w:cstheme="minorHAnsi"/>
          <w:sz w:val="14"/>
          <w:szCs w:val="14"/>
        </w:rPr>
        <w:t>amount</w:t>
      </w:r>
      <w:proofErr w:type="spellEnd"/>
      <w:r w:rsidRPr="00BE5E6C">
        <w:rPr>
          <w:rFonts w:cstheme="minorHAnsi"/>
          <w:sz w:val="14"/>
          <w:szCs w:val="14"/>
        </w:rPr>
        <w:t xml:space="preserve"> to </w:t>
      </w:r>
      <w:proofErr w:type="spellStart"/>
      <w:r w:rsidRPr="00BE5E6C">
        <w:rPr>
          <w:rFonts w:cstheme="minorHAnsi"/>
          <w:sz w:val="14"/>
          <w:szCs w:val="14"/>
        </w:rPr>
        <w:t>buy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is</w:t>
      </w:r>
      <w:proofErr w:type="spellEnd"/>
      <w:r w:rsidRPr="00BE5E6C">
        <w:rPr>
          <w:rFonts w:cstheme="minorHAnsi"/>
          <w:sz w:val="14"/>
          <w:szCs w:val="14"/>
        </w:rPr>
        <w:t xml:space="preserve"> </w:t>
      </w:r>
      <w:proofErr w:type="spellStart"/>
      <w:r w:rsidRPr="00BE5E6C">
        <w:rPr>
          <w:rFonts w:cstheme="minorHAnsi"/>
          <w:sz w:val="14"/>
          <w:szCs w:val="14"/>
        </w:rPr>
        <w:t>equal</w:t>
      </w:r>
      <w:proofErr w:type="spellEnd"/>
      <w:r w:rsidRPr="00BE5E6C">
        <w:rPr>
          <w:rFonts w:cstheme="minorHAnsi"/>
          <w:sz w:val="14"/>
          <w:szCs w:val="14"/>
        </w:rPr>
        <w:t xml:space="preserve"> to or more </w:t>
      </w:r>
      <w:proofErr w:type="spellStart"/>
      <w:r w:rsidRPr="00BE5E6C">
        <w:rPr>
          <w:rFonts w:cstheme="minorHAnsi"/>
          <w:sz w:val="14"/>
          <w:szCs w:val="14"/>
        </w:rPr>
        <w:t>than</w:t>
      </w:r>
      <w:proofErr w:type="spellEnd"/>
      <w:r w:rsidRPr="00BE5E6C">
        <w:rPr>
          <w:rFonts w:cstheme="minorHAnsi"/>
          <w:sz w:val="14"/>
          <w:szCs w:val="14"/>
        </w:rPr>
        <w:t xml:space="preserve"> 5.000 </w:t>
      </w:r>
      <w:proofErr w:type="spellStart"/>
      <w:r w:rsidRPr="00BE5E6C">
        <w:rPr>
          <w:rFonts w:cstheme="minorHAnsi"/>
          <w:sz w:val="14"/>
          <w:szCs w:val="14"/>
        </w:rPr>
        <w:t>Tunisian</w:t>
      </w:r>
      <w:proofErr w:type="spellEnd"/>
      <w:r w:rsidRPr="00BE5E6C">
        <w:rPr>
          <w:rFonts w:cstheme="minorHAnsi"/>
          <w:sz w:val="14"/>
          <w:szCs w:val="14"/>
        </w:rPr>
        <w:t xml:space="preserve"> dinars</w:t>
      </w:r>
    </w:p>
    <w:p w:rsidR="009270CD" w:rsidRPr="00BE5E6C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rtl/>
        </w:rPr>
      </w:pPr>
    </w:p>
    <w:p w:rsidR="002B066C" w:rsidRPr="00BE5E6C" w:rsidRDefault="002B066C" w:rsidP="002B066C">
      <w:pPr>
        <w:jc w:val="right"/>
        <w:rPr>
          <w:rFonts w:cstheme="minorHAnsi"/>
          <w:sz w:val="24"/>
          <w:szCs w:val="24"/>
        </w:rPr>
      </w:pPr>
    </w:p>
    <w:sectPr w:rsidR="002B066C" w:rsidRPr="00BE5E6C" w:rsidSect="00153F55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A25"/>
    <w:multiLevelType w:val="hybridMultilevel"/>
    <w:tmpl w:val="CBEC9790"/>
    <w:lvl w:ilvl="0" w:tplc="FA009A22">
      <w:start w:val="1"/>
      <w:numFmt w:val="decimal"/>
      <w:lvlText w:val="%1-"/>
      <w:lvlJc w:val="left"/>
      <w:pPr>
        <w:ind w:left="8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2C05733D"/>
    <w:multiLevelType w:val="hybridMultilevel"/>
    <w:tmpl w:val="9C1A1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A7D7F"/>
    <w:multiLevelType w:val="hybridMultilevel"/>
    <w:tmpl w:val="747E98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60B4C"/>
    <w:multiLevelType w:val="hybridMultilevel"/>
    <w:tmpl w:val="28B02B00"/>
    <w:lvl w:ilvl="0" w:tplc="FA009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C63D2"/>
    <w:multiLevelType w:val="hybridMultilevel"/>
    <w:tmpl w:val="591E679A"/>
    <w:lvl w:ilvl="0" w:tplc="5B1007E0">
      <w:start w:val="1"/>
      <w:numFmt w:val="decimal"/>
      <w:lvlText w:val="%1-"/>
      <w:lvlJc w:val="left"/>
      <w:pPr>
        <w:ind w:left="426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9" w:hanging="360"/>
      </w:pPr>
    </w:lvl>
    <w:lvl w:ilvl="2" w:tplc="040C001B" w:tentative="1">
      <w:start w:val="1"/>
      <w:numFmt w:val="lowerRoman"/>
      <w:lvlText w:val="%3."/>
      <w:lvlJc w:val="right"/>
      <w:pPr>
        <w:ind w:left="2529" w:hanging="180"/>
      </w:pPr>
    </w:lvl>
    <w:lvl w:ilvl="3" w:tplc="040C000F" w:tentative="1">
      <w:start w:val="1"/>
      <w:numFmt w:val="decimal"/>
      <w:lvlText w:val="%4."/>
      <w:lvlJc w:val="left"/>
      <w:pPr>
        <w:ind w:left="3249" w:hanging="360"/>
      </w:pPr>
    </w:lvl>
    <w:lvl w:ilvl="4" w:tplc="040C0019" w:tentative="1">
      <w:start w:val="1"/>
      <w:numFmt w:val="lowerLetter"/>
      <w:lvlText w:val="%5."/>
      <w:lvlJc w:val="left"/>
      <w:pPr>
        <w:ind w:left="3969" w:hanging="360"/>
      </w:pPr>
    </w:lvl>
    <w:lvl w:ilvl="5" w:tplc="040C001B" w:tentative="1">
      <w:start w:val="1"/>
      <w:numFmt w:val="lowerRoman"/>
      <w:lvlText w:val="%6."/>
      <w:lvlJc w:val="right"/>
      <w:pPr>
        <w:ind w:left="4689" w:hanging="180"/>
      </w:pPr>
    </w:lvl>
    <w:lvl w:ilvl="6" w:tplc="040C000F" w:tentative="1">
      <w:start w:val="1"/>
      <w:numFmt w:val="decimal"/>
      <w:lvlText w:val="%7."/>
      <w:lvlJc w:val="left"/>
      <w:pPr>
        <w:ind w:left="5409" w:hanging="360"/>
      </w:pPr>
    </w:lvl>
    <w:lvl w:ilvl="7" w:tplc="040C0019" w:tentative="1">
      <w:start w:val="1"/>
      <w:numFmt w:val="lowerLetter"/>
      <w:lvlText w:val="%8."/>
      <w:lvlJc w:val="left"/>
      <w:pPr>
        <w:ind w:left="6129" w:hanging="360"/>
      </w:pPr>
    </w:lvl>
    <w:lvl w:ilvl="8" w:tplc="040C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>
    <w:nsid w:val="532F073A"/>
    <w:multiLevelType w:val="hybridMultilevel"/>
    <w:tmpl w:val="EC984004"/>
    <w:lvl w:ilvl="0" w:tplc="5630EAA6">
      <w:start w:val="1"/>
      <w:numFmt w:val="bullet"/>
      <w:lvlText w:val=""/>
      <w:lvlJc w:val="left"/>
      <w:pPr>
        <w:ind w:left="394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53AF3142"/>
    <w:multiLevelType w:val="hybridMultilevel"/>
    <w:tmpl w:val="BF18A096"/>
    <w:lvl w:ilvl="0" w:tplc="5630EAA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6C"/>
    <w:rsid w:val="00061CFC"/>
    <w:rsid w:val="0009536A"/>
    <w:rsid w:val="000B69EA"/>
    <w:rsid w:val="00135C1A"/>
    <w:rsid w:val="00144C87"/>
    <w:rsid w:val="00153F55"/>
    <w:rsid w:val="001625D6"/>
    <w:rsid w:val="001B0E2A"/>
    <w:rsid w:val="001C0BA4"/>
    <w:rsid w:val="0020172F"/>
    <w:rsid w:val="00223B21"/>
    <w:rsid w:val="00224599"/>
    <w:rsid w:val="00241A11"/>
    <w:rsid w:val="002441F9"/>
    <w:rsid w:val="00244BEB"/>
    <w:rsid w:val="00245D84"/>
    <w:rsid w:val="002B066C"/>
    <w:rsid w:val="002B5747"/>
    <w:rsid w:val="002C5F48"/>
    <w:rsid w:val="002C7352"/>
    <w:rsid w:val="002D65BE"/>
    <w:rsid w:val="00302D67"/>
    <w:rsid w:val="00340A16"/>
    <w:rsid w:val="00363AF2"/>
    <w:rsid w:val="003671D0"/>
    <w:rsid w:val="003927F0"/>
    <w:rsid w:val="0039436F"/>
    <w:rsid w:val="00395DF6"/>
    <w:rsid w:val="003C2E49"/>
    <w:rsid w:val="00413EEA"/>
    <w:rsid w:val="00430365"/>
    <w:rsid w:val="00431033"/>
    <w:rsid w:val="004364BE"/>
    <w:rsid w:val="004429BC"/>
    <w:rsid w:val="00494659"/>
    <w:rsid w:val="004A7275"/>
    <w:rsid w:val="004C2336"/>
    <w:rsid w:val="004D2230"/>
    <w:rsid w:val="005003C3"/>
    <w:rsid w:val="00515E48"/>
    <w:rsid w:val="00522B66"/>
    <w:rsid w:val="0055691E"/>
    <w:rsid w:val="00587827"/>
    <w:rsid w:val="005A5AF6"/>
    <w:rsid w:val="005C14D4"/>
    <w:rsid w:val="005C1ED4"/>
    <w:rsid w:val="00612B69"/>
    <w:rsid w:val="00626919"/>
    <w:rsid w:val="00655B65"/>
    <w:rsid w:val="00663E33"/>
    <w:rsid w:val="00667A49"/>
    <w:rsid w:val="00681ACE"/>
    <w:rsid w:val="006B0AE7"/>
    <w:rsid w:val="006D3D4F"/>
    <w:rsid w:val="006F47BA"/>
    <w:rsid w:val="007039D2"/>
    <w:rsid w:val="00732E2C"/>
    <w:rsid w:val="00756531"/>
    <w:rsid w:val="007722EA"/>
    <w:rsid w:val="007934CC"/>
    <w:rsid w:val="007A6074"/>
    <w:rsid w:val="007C56AD"/>
    <w:rsid w:val="00860312"/>
    <w:rsid w:val="00865885"/>
    <w:rsid w:val="008D72F3"/>
    <w:rsid w:val="00914B84"/>
    <w:rsid w:val="009270CD"/>
    <w:rsid w:val="00955423"/>
    <w:rsid w:val="009561E7"/>
    <w:rsid w:val="00977F53"/>
    <w:rsid w:val="009C2507"/>
    <w:rsid w:val="009D1E62"/>
    <w:rsid w:val="009E3D1A"/>
    <w:rsid w:val="00A25852"/>
    <w:rsid w:val="00A606F8"/>
    <w:rsid w:val="00A63087"/>
    <w:rsid w:val="00A92D84"/>
    <w:rsid w:val="00AB32AA"/>
    <w:rsid w:val="00AE0D5D"/>
    <w:rsid w:val="00AF0EEB"/>
    <w:rsid w:val="00BA219A"/>
    <w:rsid w:val="00BB2DCB"/>
    <w:rsid w:val="00BD105F"/>
    <w:rsid w:val="00BE5E6C"/>
    <w:rsid w:val="00C26A2E"/>
    <w:rsid w:val="00C3133D"/>
    <w:rsid w:val="00C54D72"/>
    <w:rsid w:val="00C6219E"/>
    <w:rsid w:val="00C62F08"/>
    <w:rsid w:val="00C84C4D"/>
    <w:rsid w:val="00C86A69"/>
    <w:rsid w:val="00CB1470"/>
    <w:rsid w:val="00CD057F"/>
    <w:rsid w:val="00CD0959"/>
    <w:rsid w:val="00CD272C"/>
    <w:rsid w:val="00CE3094"/>
    <w:rsid w:val="00D417A4"/>
    <w:rsid w:val="00D4713E"/>
    <w:rsid w:val="00D563E3"/>
    <w:rsid w:val="00DA386A"/>
    <w:rsid w:val="00DA7C64"/>
    <w:rsid w:val="00DB75C7"/>
    <w:rsid w:val="00DF065D"/>
    <w:rsid w:val="00E0257A"/>
    <w:rsid w:val="00E21695"/>
    <w:rsid w:val="00E5423F"/>
    <w:rsid w:val="00E673E0"/>
    <w:rsid w:val="00E81BAB"/>
    <w:rsid w:val="00E85F61"/>
    <w:rsid w:val="00EB0347"/>
    <w:rsid w:val="00EB251D"/>
    <w:rsid w:val="00EB6BC1"/>
    <w:rsid w:val="00ED629C"/>
    <w:rsid w:val="00EE597D"/>
    <w:rsid w:val="00F1137A"/>
    <w:rsid w:val="00F2692C"/>
    <w:rsid w:val="00F46EFE"/>
    <w:rsid w:val="00F612AD"/>
    <w:rsid w:val="00F677A2"/>
    <w:rsid w:val="00FC7207"/>
    <w:rsid w:val="00FD29D2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5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2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Chedly SEBAI</dc:creator>
  <cp:lastModifiedBy>Mohamed Chedly SEBAI</cp:lastModifiedBy>
  <cp:revision>119</cp:revision>
  <cp:lastPrinted>2021-04-28T18:07:00Z</cp:lastPrinted>
  <dcterms:created xsi:type="dcterms:W3CDTF">2021-04-27T19:13:00Z</dcterms:created>
  <dcterms:modified xsi:type="dcterms:W3CDTF">2021-05-06T14:33:00Z</dcterms:modified>
</cp:coreProperties>
</file>